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>СЕЛЬСКОЕ ПОСЕЛЕНИЕ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 ПОЛНОВАТ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B75352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___________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E2840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5443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7815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54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54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Полноват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Полноват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544329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Start"/>
      <w:r w:rsidR="007301A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="007301A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C81C0A" w:rsidRDefault="007301A0" w:rsidP="00AB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Полноват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сельского поселения Полноват»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Полноват </w:t>
      </w:r>
      <w:r w:rsidR="0077653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                       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Полноват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181BAB" w:rsidP="00AB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4945" w:type="pct"/>
        <w:tblLook w:val="01E0" w:firstRow="1" w:lastRow="1" w:firstColumn="1" w:lastColumn="1" w:noHBand="0" w:noVBand="0"/>
      </w:tblPr>
      <w:tblGrid>
        <w:gridCol w:w="3084"/>
        <w:gridCol w:w="6381"/>
      </w:tblGrid>
      <w:tr w:rsidR="0077653A" w:rsidRPr="0068662A" w:rsidTr="007413D8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A" w:rsidRPr="0068662A" w:rsidRDefault="0077653A" w:rsidP="007413D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8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Общий объем финанси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рования муниципальной программы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022 – 2026 годы составляет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228 530,7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рублей, в том числе:</w:t>
            </w:r>
          </w:p>
          <w:p w:rsidR="00A64EE8" w:rsidRDefault="00A64EE8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2022 год – 49 821,4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46 117,3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147,9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382,8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A64EE8" w:rsidRPr="00C72907" w:rsidRDefault="00A64EE8" w:rsidP="00A6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43 061,3 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</w:t>
            </w:r>
          </w:p>
          <w:p w:rsidR="0077653A" w:rsidRPr="00C72907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1) за счет средств бюджета сельского поселения Полноват (далее – бюджет поселения)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225 039,3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47 739,7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45 781,0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43 797,7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B7535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45 021,2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42 699,7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77653A" w:rsidRPr="00C72907" w:rsidRDefault="0077653A" w:rsidP="0074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2) за счет средств бюджета сельского поселения Полноват,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сформированного за счет средств бюджета Ханты-Мансийского автономного округа – Югры (далее – бюджет автономного округа) -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 843,6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8,7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</w:t>
            </w:r>
          </w:p>
          <w:p w:rsidR="0077653A" w:rsidRPr="00C72907" w:rsidRDefault="0077653A" w:rsidP="0074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3) за счет средств бюджета сельского поселения Полноват, сформированного за счет средств </w:t>
            </w:r>
            <w:r w:rsidRPr="00C7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Российской Федерации (далее – федеральный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647,8</w:t>
            </w:r>
            <w:r w:rsidRPr="00C7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2022 год –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2023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327,6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2024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341,5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C72907" w:rsidRDefault="0077653A" w:rsidP="007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2025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 рублей;</w:t>
            </w:r>
          </w:p>
          <w:p w:rsidR="0077653A" w:rsidRPr="0068662A" w:rsidRDefault="0077653A" w:rsidP="0095611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2026 год – </w:t>
            </w:r>
            <w:r w:rsidR="0095611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352,9</w:t>
            </w:r>
            <w:r w:rsidRPr="00C729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тыс.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C6071A" w:rsidRDefault="00956112" w:rsidP="00C607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71A">
        <w:rPr>
          <w:rFonts w:ascii="Times New Roman" w:eastAsia="Calibri" w:hAnsi="Times New Roman" w:cs="Times New Roman"/>
          <w:sz w:val="24"/>
          <w:szCs w:val="24"/>
        </w:rPr>
        <w:t>2</w:t>
      </w:r>
      <w:r w:rsidR="00C46345" w:rsidRPr="00C6071A">
        <w:rPr>
          <w:rFonts w:ascii="Times New Roman" w:eastAsia="Calibri" w:hAnsi="Times New Roman" w:cs="Times New Roman"/>
          <w:sz w:val="24"/>
          <w:szCs w:val="24"/>
        </w:rPr>
        <w:t>)</w:t>
      </w:r>
      <w:r w:rsidR="00C6071A" w:rsidRPr="00C6071A">
        <w:rPr>
          <w:rFonts w:ascii="Times New Roman" w:hAnsi="Times New Roman" w:cs="Times New Roman"/>
          <w:bCs/>
          <w:sz w:val="24"/>
          <w:szCs w:val="24"/>
        </w:rPr>
        <w:t xml:space="preserve"> в таблице 2 «Целевые показатели муниципальной программы» Программы</w:t>
      </w:r>
      <w:r w:rsidR="00C6071A">
        <w:rPr>
          <w:rFonts w:ascii="Times New Roman" w:hAnsi="Times New Roman" w:cs="Times New Roman"/>
          <w:bCs/>
          <w:sz w:val="24"/>
          <w:szCs w:val="24"/>
        </w:rPr>
        <w:t>:</w:t>
      </w:r>
    </w:p>
    <w:p w:rsidR="00C6071A" w:rsidRPr="00C6071A" w:rsidRDefault="00C6071A" w:rsidP="00C6071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6071A">
        <w:rPr>
          <w:rFonts w:ascii="Times New Roman" w:hAnsi="Times New Roman" w:cs="Times New Roman"/>
          <w:bCs/>
          <w:sz w:val="24"/>
          <w:szCs w:val="24"/>
        </w:rPr>
        <w:t>позицию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6071A" w:rsidRPr="00C6071A" w:rsidRDefault="00C6071A" w:rsidP="005C4CF0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71A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C6071A" w:rsidRPr="00C6071A" w:rsidTr="00C6071A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C6071A" w:rsidRPr="00C6071A" w:rsidRDefault="00C6071A" w:rsidP="00C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C6071A" w:rsidRPr="00C6071A" w:rsidTr="00150888">
        <w:trPr>
          <w:trHeight w:val="1379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6071A" w:rsidRPr="00C6071A" w:rsidRDefault="00C6071A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C6071A" w:rsidRPr="00C6071A" w:rsidRDefault="00C6071A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C6071A" w:rsidRPr="00C6071A" w:rsidRDefault="00C6071A" w:rsidP="002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1A" w:rsidRPr="00C6071A" w:rsidTr="00150888">
        <w:trPr>
          <w:trHeight w:val="85"/>
          <w:tblHeader/>
          <w:jc w:val="center"/>
        </w:trPr>
        <w:tc>
          <w:tcPr>
            <w:tcW w:w="512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71A" w:rsidRPr="00C6071A" w:rsidTr="000847CC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6071A" w:rsidRPr="00C6071A" w:rsidRDefault="00C6071A" w:rsidP="0008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6071A" w:rsidRPr="00C6071A" w:rsidRDefault="00C6071A" w:rsidP="00150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61" w:type="dxa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6071A" w:rsidRPr="00C6071A" w:rsidRDefault="00C6071A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4CF0" w:rsidRDefault="00C6071A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3D5D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4CF0" w:rsidRDefault="005C4CF0" w:rsidP="003D5DDF">
      <w:pPr>
        <w:pageBreakBefore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C6071A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C4CF0" w:rsidRPr="00C6071A" w:rsidRDefault="005C4CF0" w:rsidP="005C4C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5C4CF0" w:rsidRPr="00C6071A" w:rsidTr="002F7FAA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5C4CF0" w:rsidRPr="00C6071A" w:rsidRDefault="005C4CF0" w:rsidP="002F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5C4CF0" w:rsidRPr="00C6071A" w:rsidTr="002F7FAA">
        <w:trPr>
          <w:trHeight w:val="954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C4CF0" w:rsidRPr="00C6071A" w:rsidRDefault="005C4CF0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5C4CF0" w:rsidRPr="00C6071A" w:rsidRDefault="005C4CF0" w:rsidP="002F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71A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5C4CF0" w:rsidRPr="00C6071A" w:rsidRDefault="005C4CF0" w:rsidP="002F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CF0" w:rsidRPr="00C6071A" w:rsidTr="002F7FAA">
        <w:trPr>
          <w:trHeight w:val="98"/>
          <w:tblHeader/>
          <w:jc w:val="center"/>
        </w:trPr>
        <w:tc>
          <w:tcPr>
            <w:tcW w:w="512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5C4CF0" w:rsidRPr="00C6071A" w:rsidRDefault="005C4CF0" w:rsidP="002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4CF0" w:rsidRPr="00C6071A" w:rsidTr="00E55770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4CF0" w:rsidRPr="005C4CF0" w:rsidRDefault="005C4CF0" w:rsidP="0008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C4CF0" w:rsidRPr="005C4CF0" w:rsidRDefault="005C4CF0" w:rsidP="005C4C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071A" w:rsidRDefault="005C4CF0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607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071A" w:rsidRDefault="00C6071A" w:rsidP="00C607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345" w:rsidRDefault="00C6071A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C67C6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 w:rsidR="00AA4E1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9C24F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1</w:t>
      </w:r>
      <w:r w:rsidR="000C67C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C67C6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9C24F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9C24FF" w:rsidRPr="00C81C0A" w:rsidRDefault="00C6071A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4)</w:t>
      </w:r>
      <w:r w:rsidR="009C24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C24FF" w:rsidRPr="009C24FF">
        <w:rPr>
          <w:rFonts w:ascii="Times New Roman" w:eastAsia="Batang" w:hAnsi="Times New Roman" w:cs="Times New Roman"/>
          <w:sz w:val="24"/>
          <w:szCs w:val="24"/>
          <w:lang w:eastAsia="ko-KR"/>
        </w:rPr>
        <w:t>таблицу 5 «Перечень реализуемых инициативных проектов» Программы изложить в редакции, согласно приложению 2 к настоящему постановлению.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C81C0A" w:rsidRDefault="00B645DD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F710D4" w:rsidRPr="00BC1277" w:rsidRDefault="00F710D4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0813"/>
      <w:bookmarkEnd w:id="1"/>
    </w:p>
    <w:p w:rsidR="008B049E" w:rsidRPr="00C81C0A" w:rsidRDefault="008B049E" w:rsidP="008B049E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 w:rsidR="009C24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  <w:r w:rsidR="00BC12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8B049E" w:rsidRPr="00C81C0A" w:rsidRDefault="008B049E" w:rsidP="008B049E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____________</w:t>
      </w:r>
      <w:r w:rsidR="0054432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E5D41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A64EE8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8B049E" w:rsidRPr="00C81C0A" w:rsidRDefault="008B049E" w:rsidP="008B049E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CA" w:rsidRPr="000435CA" w:rsidRDefault="000435CA" w:rsidP="0004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4E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E5D41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5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CE5D41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23"/>
        <w:gridCol w:w="3827"/>
        <w:gridCol w:w="1708"/>
        <w:gridCol w:w="1783"/>
        <w:gridCol w:w="1187"/>
        <w:gridCol w:w="1016"/>
        <w:gridCol w:w="992"/>
        <w:gridCol w:w="992"/>
        <w:gridCol w:w="992"/>
        <w:gridCol w:w="993"/>
      </w:tblGrid>
      <w:tr w:rsidR="00CE5D41" w:rsidRPr="000435CA" w:rsidTr="001C5E69">
        <w:trPr>
          <w:trHeight w:val="300"/>
          <w:tblHeader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CE5D41" w:rsidRPr="000435CA" w:rsidTr="001C5E69">
        <w:trPr>
          <w:trHeight w:val="300"/>
          <w:tblHeader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D41" w:rsidRPr="000435CA" w:rsidTr="001C5E69">
        <w:trPr>
          <w:trHeight w:val="269"/>
          <w:tblHeader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5D41" w:rsidRPr="000435CA" w:rsidTr="001C5E69">
        <w:trPr>
          <w:trHeight w:val="131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863,9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81BAB" w:rsidRPr="00F8248C">
              <w:rPr>
                <w:rFonts w:ascii="Times New Roman" w:eastAsia="Times New Roman" w:hAnsi="Times New Roman" w:cs="Times New Roman"/>
                <w:lang w:eastAsia="ru-RU"/>
              </w:rPr>
              <w:t> 501,8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19 180,5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040587" w:rsidP="0082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19 052,1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0587" w:rsidRDefault="00306951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40587" w:rsidRPr="00040587">
              <w:rPr>
                <w:rFonts w:ascii="Times New Roman" w:eastAsia="Times New Roman" w:hAnsi="Times New Roman" w:cs="Times New Roman"/>
                <w:lang w:eastAsia="ru-RU"/>
              </w:rPr>
              <w:t> 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19 065,0</w:t>
            </w:r>
          </w:p>
        </w:tc>
      </w:tr>
      <w:tr w:rsidR="00CE5D41" w:rsidRPr="000435CA" w:rsidTr="001C5E69">
        <w:trPr>
          <w:trHeight w:val="140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96223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F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CE5D41" w:rsidRPr="000435CA" w:rsidTr="001C5E69">
        <w:trPr>
          <w:trHeight w:val="13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Повышение 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фикации муниципальных служащих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6482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E5D41" w:rsidRPr="000435CA" w:rsidTr="001C5E69">
        <w:trPr>
          <w:trHeight w:val="112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изации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CE5D41" w:rsidRPr="000435CA" w:rsidTr="001C5E69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(показатель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 690,6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361,6</w:t>
            </w:r>
          </w:p>
        </w:tc>
      </w:tr>
      <w:tr w:rsidR="00CE5D41" w:rsidRPr="000435CA" w:rsidTr="001C5E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1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4825" w:rsidRPr="00164825">
              <w:rPr>
                <w:rFonts w:ascii="Times New Roman" w:eastAsia="Times New Roman" w:hAnsi="Times New Roman" w:cs="Times New Roman"/>
                <w:lang w:eastAsia="ru-RU"/>
              </w:rPr>
              <w:t> 647,8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</w:tr>
      <w:tr w:rsidR="00CE5D41" w:rsidRPr="000435CA" w:rsidTr="001C5E69">
        <w:trPr>
          <w:trHeight w:val="9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F710D4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5D41" w:rsidRPr="0048345A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в сфере государственной регистрации актов гражданского состояния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345A" w:rsidRPr="001648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F8248C" w:rsidRPr="0048345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6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CE5D41" w:rsidRPr="000435CA" w:rsidTr="001C5E69">
        <w:trPr>
          <w:trHeight w:val="75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AB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141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E42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ыми без владельцев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E4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енные комиссариаты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1 500,6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322,6</w:t>
            </w:r>
          </w:p>
        </w:tc>
      </w:tr>
      <w:tr w:rsidR="00CE5D41" w:rsidRPr="000435CA" w:rsidTr="001C5E69">
        <w:trPr>
          <w:trHeight w:val="9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ражданской обороны (показатель 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181BA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9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арной безопасности (показатели 8-10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491,1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A12973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CE5D41" w:rsidRPr="000435CA" w:rsidTr="001C5E69">
        <w:trPr>
          <w:trHeight w:val="12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CE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эффективности (показатели 12,13,35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040587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8345A" w:rsidRPr="00B75352">
              <w:rPr>
                <w:rFonts w:ascii="Times New Roman" w:eastAsia="Times New Roman" w:hAnsi="Times New Roman" w:cs="Times New Roman"/>
                <w:lang w:eastAsia="ru-RU"/>
              </w:rPr>
              <w:t>02,4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181BAB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12A7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8248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95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658,8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CE5D41" w:rsidP="0018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4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1BAB" w:rsidRPr="00F8248C">
              <w:rPr>
                <w:rFonts w:ascii="Times New Roman" w:eastAsia="Times New Roman" w:hAnsi="Times New Roman" w:cs="Times New Roman"/>
                <w:lang w:eastAsia="ru-RU"/>
              </w:rPr>
              <w:t> 864,6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E186D" w:rsidP="004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1 902,</w:t>
            </w:r>
            <w:r w:rsidR="00422D99" w:rsidRPr="000405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651,3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30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6951" w:rsidRPr="0048345A">
              <w:rPr>
                <w:rFonts w:ascii="Times New Roman" w:eastAsia="Times New Roman" w:hAnsi="Times New Roman" w:cs="Times New Roman"/>
                <w:lang w:eastAsia="ru-RU"/>
              </w:rPr>
              <w:t> 651,3</w:t>
            </w:r>
          </w:p>
        </w:tc>
      </w:tr>
      <w:tr w:rsidR="00CE5D41" w:rsidRPr="000435CA" w:rsidTr="001C5E69">
        <w:trPr>
          <w:trHeight w:val="9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бжения сети уличного освещения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40587" w:rsidRPr="00B75352">
              <w:rPr>
                <w:rFonts w:ascii="Times New Roman" w:eastAsia="Times New Roman" w:hAnsi="Times New Roman" w:cs="Times New Roman"/>
                <w:lang w:eastAsia="ru-RU"/>
              </w:rPr>
              <w:t> 495,6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C162A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00321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587">
              <w:rPr>
                <w:rFonts w:ascii="Times New Roman" w:eastAsia="Times New Roman" w:hAnsi="Times New Roman" w:cs="Times New Roman"/>
                <w:lang w:eastAsia="ru-RU"/>
              </w:rPr>
              <w:t>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30695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907,3</w:t>
            </w:r>
          </w:p>
        </w:tc>
      </w:tr>
      <w:tr w:rsidR="00CE5D41" w:rsidRPr="000435CA" w:rsidTr="001C5E69">
        <w:trPr>
          <w:trHeight w:val="9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724257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586,9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00321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253,9</w:t>
            </w:r>
          </w:p>
        </w:tc>
      </w:tr>
      <w:tr w:rsidR="00CE5D41" w:rsidRPr="000435CA" w:rsidTr="001C5E69">
        <w:trPr>
          <w:trHeight w:val="8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655C75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оустройству несовершеннолетних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2 576,3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162A0" w:rsidRDefault="00C162A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5D41" w:rsidRPr="009D13C6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490,1</w:t>
            </w:r>
          </w:p>
        </w:tc>
      </w:tr>
      <w:tr w:rsidR="00CE5D41" w:rsidRPr="000435CA" w:rsidTr="001C5E69">
        <w:trPr>
          <w:trHeight w:val="9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9 649,8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5 021,5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FE186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82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957,1</w:t>
            </w:r>
          </w:p>
        </w:tc>
      </w:tr>
      <w:tr w:rsidR="00CE5D41" w:rsidRPr="000435CA" w:rsidTr="001C5E69">
        <w:trPr>
          <w:trHeight w:val="18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FF048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 юридическим лицам (за исключением государственных (муниципальных) учреждений, индивидуальным </w:t>
            </w: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предпринимателям, физическим лицам оказывающим населению коммунальные услуги </w:t>
            </w:r>
            <w:proofErr w:type="gramEnd"/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81">
              <w:rPr>
                <w:rFonts w:ascii="Times New Roman" w:eastAsia="Times New Roman" w:hAnsi="Times New Roman" w:cs="Times New Roman"/>
                <w:lang w:eastAsia="ru-RU"/>
              </w:rPr>
              <w:t>(показатели 17,18)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198,5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1 034,4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  <w:r w:rsidR="004E3571" w:rsidRPr="001E5AD0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9D13C6" w:rsidP="0049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6B12" w:rsidRPr="0048345A">
              <w:rPr>
                <w:rFonts w:ascii="Times New Roman" w:eastAsia="Times New Roman" w:hAnsi="Times New Roman" w:cs="Times New Roman"/>
                <w:lang w:eastAsia="ru-RU"/>
              </w:rPr>
              <w:t> 101,6</w:t>
            </w:r>
          </w:p>
        </w:tc>
      </w:tr>
      <w:tr w:rsidR="00CE5D41" w:rsidRPr="000435CA" w:rsidTr="001C5E69">
        <w:trPr>
          <w:trHeight w:val="9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248">
              <w:rPr>
                <w:rFonts w:ascii="Times New Roman" w:hAnsi="Times New Roman" w:cs="Times New Roman"/>
              </w:rPr>
              <w:t>Реализация мероприятий в сфере коммунального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D41" w:rsidRPr="00C41248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(показатель 20)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651,7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224DC1" w:rsidRDefault="00423FD5" w:rsidP="002B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3C6">
              <w:rPr>
                <w:rFonts w:ascii="Times New Roman" w:eastAsia="Times New Roman" w:hAnsi="Times New Roman" w:cs="Times New Roman"/>
                <w:lang w:eastAsia="ru-RU"/>
              </w:rPr>
              <w:t>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48345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8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бытового обслуживания насел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ения (показатель 21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2 047,4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CE5D41" w:rsidP="0042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409,</w:t>
            </w:r>
            <w:r w:rsidR="00423FD5" w:rsidRPr="00C306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409,5</w:t>
            </w:r>
          </w:p>
        </w:tc>
      </w:tr>
      <w:tr w:rsidR="00CE5D41" w:rsidRPr="000435CA" w:rsidTr="001C5E69">
        <w:trPr>
          <w:trHeight w:val="82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анизаций культуры (показатель 22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1E5AD0" w:rsidRPr="00B75352">
              <w:rPr>
                <w:rFonts w:ascii="Times New Roman" w:eastAsia="Times New Roman" w:hAnsi="Times New Roman" w:cs="Times New Roman"/>
                <w:lang w:eastAsia="ru-RU"/>
              </w:rPr>
              <w:t> 901,7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39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14 843,2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14 965,7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14 703,3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14 703,3</w:t>
            </w:r>
          </w:p>
        </w:tc>
      </w:tr>
      <w:tr w:rsidR="00CE5D41" w:rsidRPr="000435CA" w:rsidTr="001C5E69">
        <w:trPr>
          <w:trHeight w:val="69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сового спорта (показатели 23,24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8 888,4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1 820,9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4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22D99" w:rsidRPr="001E5A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1 846,6</w:t>
            </w:r>
          </w:p>
        </w:tc>
      </w:tr>
      <w:tr w:rsidR="00CE5D41" w:rsidRPr="000435CA" w:rsidTr="001C5E69">
        <w:trPr>
          <w:trHeight w:val="8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иальной политики  (показатель 25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48345A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862,8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C306A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CE5D41" w:rsidRPr="000435CA" w:rsidTr="001C5E69">
        <w:trPr>
          <w:trHeight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48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8345A" w:rsidRPr="00164825">
              <w:rPr>
                <w:rFonts w:ascii="Times New Roman" w:eastAsia="Times New Roman" w:hAnsi="Times New Roman" w:cs="Times New Roman"/>
                <w:lang w:eastAsia="ru-RU"/>
              </w:rPr>
              <w:t> 847,0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1 195,0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72201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2 352,0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E5D41" w:rsidRPr="000435CA" w:rsidTr="001C5E69">
        <w:trPr>
          <w:trHeight w:val="10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27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13 249,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2 244,6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422D99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3 074,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48345A" w:rsidRDefault="00CE5D41" w:rsidP="0072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2019" w:rsidRPr="0048345A">
              <w:rPr>
                <w:rFonts w:ascii="Times New Roman" w:eastAsia="Times New Roman" w:hAnsi="Times New Roman" w:cs="Times New Roman"/>
                <w:lang w:eastAsia="ru-RU"/>
              </w:rPr>
              <w:t> 643,6</w:t>
            </w:r>
          </w:p>
        </w:tc>
      </w:tr>
      <w:tr w:rsidR="00CE5D41" w:rsidRPr="000435CA" w:rsidTr="001C5E69">
        <w:trPr>
          <w:trHeight w:val="119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28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E85AA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5D41" w:rsidRPr="0016482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E357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505116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116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29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3549EE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39480B" w:rsidRPr="000435CA" w:rsidTr="001C5E69">
        <w:trPr>
          <w:trHeight w:val="110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6665C1" w:rsidRDefault="0039480B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5C1">
              <w:rPr>
                <w:rFonts w:ascii="Times New Roman" w:hAnsi="Times New Roman" w:cs="Times New Roman"/>
              </w:rPr>
              <w:t>Обеспечение проведения выборов и референдумов (показатель 30)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0B" w:rsidRPr="000435CA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164825" w:rsidRDefault="001E5AD0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557,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724257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257">
              <w:rPr>
                <w:rFonts w:ascii="Times New Roman" w:eastAsia="Times New Roman" w:hAnsi="Times New Roman" w:cs="Times New Roman"/>
                <w:lang w:eastAsia="ru-RU"/>
              </w:rPr>
              <w:t>376,4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0435CA" w:rsidRDefault="00422D99" w:rsidP="003E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847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425A" w:rsidRPr="000847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80B" w:rsidRPr="00E85AA9" w:rsidRDefault="0039480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3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инициативного бюджетирования в сельском поселении (показатели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31-34</w:t>
            </w: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D0" w:rsidRPr="00164825" w:rsidRDefault="001E5AD0" w:rsidP="001E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4 032,6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84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E5D41" w:rsidRPr="000435CA" w:rsidTr="001C5E69">
        <w:trPr>
          <w:trHeight w:val="68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2 231,8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D2786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1 460,0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E5D41" w:rsidRPr="000435CA" w:rsidTr="001C5E69">
        <w:trPr>
          <w:trHeight w:val="42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228 530,7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49 821,4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422D99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46 117,3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E35F5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44 147,9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0587" w:rsidRPr="001E5AD0">
              <w:rPr>
                <w:rFonts w:ascii="Times New Roman" w:eastAsia="Times New Roman" w:hAnsi="Times New Roman" w:cs="Times New Roman"/>
                <w:lang w:eastAsia="ru-RU"/>
              </w:rPr>
              <w:t> 382,8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43 061,3</w:t>
            </w:r>
          </w:p>
        </w:tc>
      </w:tr>
      <w:tr w:rsidR="00CE5D41" w:rsidRPr="000435CA" w:rsidTr="001C5E69">
        <w:trPr>
          <w:trHeight w:val="24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8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A9" w:rsidRPr="00164825">
              <w:rPr>
                <w:rFonts w:ascii="Times New Roman" w:eastAsia="Times New Roman" w:hAnsi="Times New Roman" w:cs="Times New Roman"/>
                <w:lang w:eastAsia="ru-RU"/>
              </w:rPr>
              <w:t> 647,8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AB6AF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</w:tr>
      <w:tr w:rsidR="00CE5D41" w:rsidRPr="000435CA" w:rsidTr="001C5E69">
        <w:trPr>
          <w:trHeight w:val="57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CE5D41" w:rsidP="00E8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A9" w:rsidRPr="00164825">
              <w:rPr>
                <w:rFonts w:ascii="Times New Roman" w:eastAsia="Times New Roman" w:hAnsi="Times New Roman" w:cs="Times New Roman"/>
                <w:lang w:eastAsia="ru-RU"/>
              </w:rPr>
              <w:t> 843,6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D27860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60">
              <w:rPr>
                <w:rFonts w:ascii="Times New Roman" w:eastAsia="Times New Roman" w:hAnsi="Times New Roman" w:cs="Times New Roman"/>
                <w:lang w:eastAsia="ru-RU"/>
              </w:rPr>
              <w:t>1 808,8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AB6AF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5D41" w:rsidRPr="00E85AA9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346D5B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496B12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E5D41" w:rsidRPr="000435CA" w:rsidTr="001C5E69">
        <w:trPr>
          <w:trHeight w:val="96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41" w:rsidRPr="000435CA" w:rsidRDefault="00CE5D41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5CA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64825" w:rsidRDefault="001E5AD0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352">
              <w:rPr>
                <w:rFonts w:ascii="Times New Roman" w:eastAsia="Times New Roman" w:hAnsi="Times New Roman" w:cs="Times New Roman"/>
                <w:lang w:eastAsia="ru-RU"/>
              </w:rPr>
              <w:t>225 039,3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724257" w:rsidRDefault="00423FD5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7">
              <w:rPr>
                <w:rFonts w:ascii="Times New Roman" w:eastAsia="Times New Roman" w:hAnsi="Times New Roman" w:cs="Times New Roman"/>
                <w:lang w:eastAsia="ru-RU"/>
              </w:rPr>
              <w:t>47 739,7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E35F5C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45 781,0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E3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35F5C" w:rsidRPr="001E5AD0">
              <w:rPr>
                <w:rFonts w:ascii="Times New Roman" w:eastAsia="Times New Roman" w:hAnsi="Times New Roman" w:cs="Times New Roman"/>
                <w:lang w:eastAsia="ru-RU"/>
              </w:rPr>
              <w:t> 797,7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1E5AD0" w:rsidRDefault="00346D5B" w:rsidP="0004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A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0587" w:rsidRPr="001E5AD0">
              <w:rPr>
                <w:rFonts w:ascii="Times New Roman" w:eastAsia="Times New Roman" w:hAnsi="Times New Roman" w:cs="Times New Roman"/>
                <w:lang w:eastAsia="ru-RU"/>
              </w:rPr>
              <w:t> 021,2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41" w:rsidRPr="00E85AA9" w:rsidRDefault="00823C8D" w:rsidP="00E5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AA9">
              <w:rPr>
                <w:rFonts w:ascii="Times New Roman" w:eastAsia="Times New Roman" w:hAnsi="Times New Roman" w:cs="Times New Roman"/>
                <w:lang w:eastAsia="ru-RU"/>
              </w:rPr>
              <w:t>42 699,7</w:t>
            </w:r>
          </w:p>
        </w:tc>
      </w:tr>
    </w:tbl>
    <w:p w:rsidR="00257845" w:rsidRPr="00277C36" w:rsidRDefault="00277C36" w:rsidP="00277C36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C3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Pr="00C81C0A" w:rsidRDefault="009C24FF" w:rsidP="009C24FF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9C24FF" w:rsidRPr="00C81C0A" w:rsidRDefault="009C24FF" w:rsidP="009C24F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9C24FF" w:rsidRPr="00C81C0A" w:rsidRDefault="009C24FF" w:rsidP="009C24F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9C24FF" w:rsidRDefault="009C24FF" w:rsidP="009C24FF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2023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года № </w:t>
      </w:r>
      <w:r w:rsidR="00B75352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4FF" w:rsidRPr="009C24FF" w:rsidRDefault="009C24FF" w:rsidP="009C2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2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9C24FF" w:rsidRPr="009C24FF" w:rsidRDefault="009C24FF" w:rsidP="009C2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FF" w:rsidRPr="009C24FF" w:rsidRDefault="009C24FF" w:rsidP="009C2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9C24FF" w:rsidRPr="009C24FF" w:rsidRDefault="009C24FF" w:rsidP="009C2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621"/>
        <w:gridCol w:w="2704"/>
        <w:gridCol w:w="3124"/>
        <w:gridCol w:w="4069"/>
      </w:tblGrid>
      <w:tr w:rsidR="009C24FF" w:rsidRPr="009C24FF" w:rsidTr="00FE186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4FF" w:rsidRPr="009C24FF" w:rsidTr="00FE186D">
        <w:trPr>
          <w:trHeight w:val="23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4FF" w:rsidRPr="009C24FF" w:rsidTr="00FE186D">
        <w:trPr>
          <w:trHeight w:val="5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Default="00387613" w:rsidP="009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24FF"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территории </w:t>
            </w:r>
          </w:p>
          <w:p w:rsidR="009C24FF" w:rsidRPr="009C24FF" w:rsidRDefault="009C24FF" w:rsidP="0038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«Ай-</w:t>
            </w:r>
            <w:proofErr w:type="spellStart"/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Погур</w:t>
            </w:r>
            <w:proofErr w:type="spellEnd"/>
            <w:r w:rsidRPr="009C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с. Полноват Белоярского района</w:t>
            </w:r>
            <w:r w:rsidR="0038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2 572,6 тыс. рублей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9C24FF" w:rsidRPr="009C24FF" w:rsidRDefault="009C24FF" w:rsidP="009C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9C24FF" w:rsidRPr="009C24FF" w:rsidTr="00FE186D">
        <w:trPr>
          <w:trHeight w:val="5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387613" w:rsidP="00B75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воскресной школы в с. Полноват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9C24FF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4FF" w:rsidRPr="009C24FF" w:rsidRDefault="00B75352" w:rsidP="009C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1 460,0</w:t>
            </w:r>
            <w:r w:rsidR="0042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25A" w:rsidRDefault="00427685" w:rsidP="0042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4FF" w:rsidRPr="009C24FF" w:rsidRDefault="00427685" w:rsidP="0042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9C24FF" w:rsidRPr="009C24FF" w:rsidRDefault="009C24FF" w:rsidP="009C24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24FF" w:rsidRDefault="009C24FF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7845" w:rsidRDefault="00AA4E1B" w:rsidP="00AA4E1B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57845" w:rsidRDefault="00257845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4F83" w:rsidRDefault="00CE5D41" w:rsidP="00CE5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</w:t>
      </w:r>
      <w:r w:rsidR="002578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</w:t>
      </w: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F7"/>
    <w:rsid w:val="0000166D"/>
    <w:rsid w:val="00002FCD"/>
    <w:rsid w:val="0000321A"/>
    <w:rsid w:val="000119AD"/>
    <w:rsid w:val="00023F93"/>
    <w:rsid w:val="000331E7"/>
    <w:rsid w:val="00040587"/>
    <w:rsid w:val="000435CA"/>
    <w:rsid w:val="0004374B"/>
    <w:rsid w:val="00070CCA"/>
    <w:rsid w:val="0007139C"/>
    <w:rsid w:val="0007306B"/>
    <w:rsid w:val="000734BB"/>
    <w:rsid w:val="0007772B"/>
    <w:rsid w:val="00077D01"/>
    <w:rsid w:val="000847CC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4139"/>
    <w:rsid w:val="000E54CD"/>
    <w:rsid w:val="001011E9"/>
    <w:rsid w:val="0011275C"/>
    <w:rsid w:val="00115D3D"/>
    <w:rsid w:val="00120B61"/>
    <w:rsid w:val="00134223"/>
    <w:rsid w:val="00140396"/>
    <w:rsid w:val="00150888"/>
    <w:rsid w:val="00164825"/>
    <w:rsid w:val="001653B9"/>
    <w:rsid w:val="0016636C"/>
    <w:rsid w:val="00170AE0"/>
    <w:rsid w:val="00171A6C"/>
    <w:rsid w:val="0017753D"/>
    <w:rsid w:val="00181BAB"/>
    <w:rsid w:val="001838B2"/>
    <w:rsid w:val="001A525A"/>
    <w:rsid w:val="001A7203"/>
    <w:rsid w:val="001C5603"/>
    <w:rsid w:val="001C560D"/>
    <w:rsid w:val="001C5E69"/>
    <w:rsid w:val="001D5469"/>
    <w:rsid w:val="001E5AD0"/>
    <w:rsid w:val="001F3074"/>
    <w:rsid w:val="0020614F"/>
    <w:rsid w:val="00211AB7"/>
    <w:rsid w:val="00224DC1"/>
    <w:rsid w:val="002525B0"/>
    <w:rsid w:val="0025390C"/>
    <w:rsid w:val="00256F14"/>
    <w:rsid w:val="00257845"/>
    <w:rsid w:val="002635AC"/>
    <w:rsid w:val="00277C36"/>
    <w:rsid w:val="00282DC8"/>
    <w:rsid w:val="002A3137"/>
    <w:rsid w:val="002B10B3"/>
    <w:rsid w:val="002D3A2F"/>
    <w:rsid w:val="002E17AA"/>
    <w:rsid w:val="002E3884"/>
    <w:rsid w:val="002E40AB"/>
    <w:rsid w:val="002E48A1"/>
    <w:rsid w:val="002F0307"/>
    <w:rsid w:val="002F4BF5"/>
    <w:rsid w:val="0030100B"/>
    <w:rsid w:val="00303823"/>
    <w:rsid w:val="00306951"/>
    <w:rsid w:val="00312C42"/>
    <w:rsid w:val="003309C3"/>
    <w:rsid w:val="00336BA8"/>
    <w:rsid w:val="00346D5B"/>
    <w:rsid w:val="003549EE"/>
    <w:rsid w:val="00361DEC"/>
    <w:rsid w:val="003651CB"/>
    <w:rsid w:val="00387613"/>
    <w:rsid w:val="0039181D"/>
    <w:rsid w:val="0039480B"/>
    <w:rsid w:val="003A0D5B"/>
    <w:rsid w:val="003A414F"/>
    <w:rsid w:val="003A51F7"/>
    <w:rsid w:val="003B61A7"/>
    <w:rsid w:val="003D5DDF"/>
    <w:rsid w:val="003E425A"/>
    <w:rsid w:val="003E7BEF"/>
    <w:rsid w:val="00404E8B"/>
    <w:rsid w:val="004065B9"/>
    <w:rsid w:val="0042289C"/>
    <w:rsid w:val="00422D99"/>
    <w:rsid w:val="00423FD5"/>
    <w:rsid w:val="00424038"/>
    <w:rsid w:val="00427685"/>
    <w:rsid w:val="00440CEC"/>
    <w:rsid w:val="004446EE"/>
    <w:rsid w:val="00452CDF"/>
    <w:rsid w:val="004773A8"/>
    <w:rsid w:val="0048345A"/>
    <w:rsid w:val="004927DC"/>
    <w:rsid w:val="00494F68"/>
    <w:rsid w:val="00496B12"/>
    <w:rsid w:val="00497521"/>
    <w:rsid w:val="004A0A49"/>
    <w:rsid w:val="004A326D"/>
    <w:rsid w:val="004A7832"/>
    <w:rsid w:val="004B4F83"/>
    <w:rsid w:val="004C7EBE"/>
    <w:rsid w:val="004E3571"/>
    <w:rsid w:val="004F50CA"/>
    <w:rsid w:val="004F763D"/>
    <w:rsid w:val="00505116"/>
    <w:rsid w:val="005127A5"/>
    <w:rsid w:val="00513FC2"/>
    <w:rsid w:val="00521CF7"/>
    <w:rsid w:val="00523C87"/>
    <w:rsid w:val="00534FE5"/>
    <w:rsid w:val="00537042"/>
    <w:rsid w:val="00544329"/>
    <w:rsid w:val="00550564"/>
    <w:rsid w:val="00562468"/>
    <w:rsid w:val="00567597"/>
    <w:rsid w:val="0059583D"/>
    <w:rsid w:val="005A1C99"/>
    <w:rsid w:val="005C3A65"/>
    <w:rsid w:val="005C3F43"/>
    <w:rsid w:val="005C4CF0"/>
    <w:rsid w:val="005C6C00"/>
    <w:rsid w:val="005D304A"/>
    <w:rsid w:val="005D3ACC"/>
    <w:rsid w:val="005E33A5"/>
    <w:rsid w:val="005E58CB"/>
    <w:rsid w:val="005E64B3"/>
    <w:rsid w:val="005E65B3"/>
    <w:rsid w:val="005F1B66"/>
    <w:rsid w:val="00601119"/>
    <w:rsid w:val="00601BCD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65C1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2019"/>
    <w:rsid w:val="00723188"/>
    <w:rsid w:val="00723307"/>
    <w:rsid w:val="00724257"/>
    <w:rsid w:val="00726CA7"/>
    <w:rsid w:val="007301A0"/>
    <w:rsid w:val="007413D8"/>
    <w:rsid w:val="00751571"/>
    <w:rsid w:val="00753477"/>
    <w:rsid w:val="00760332"/>
    <w:rsid w:val="0077154B"/>
    <w:rsid w:val="0077653A"/>
    <w:rsid w:val="00777598"/>
    <w:rsid w:val="00777FC7"/>
    <w:rsid w:val="00781534"/>
    <w:rsid w:val="00782F30"/>
    <w:rsid w:val="00784977"/>
    <w:rsid w:val="007900B7"/>
    <w:rsid w:val="00792C0B"/>
    <w:rsid w:val="007A1F14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23C8D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56112"/>
    <w:rsid w:val="00957A9F"/>
    <w:rsid w:val="00962235"/>
    <w:rsid w:val="00963073"/>
    <w:rsid w:val="0098146D"/>
    <w:rsid w:val="009A3F5D"/>
    <w:rsid w:val="009B3C67"/>
    <w:rsid w:val="009B5D86"/>
    <w:rsid w:val="009C1B9D"/>
    <w:rsid w:val="009C24FF"/>
    <w:rsid w:val="009C717C"/>
    <w:rsid w:val="009D13C6"/>
    <w:rsid w:val="009D30F9"/>
    <w:rsid w:val="009F03C3"/>
    <w:rsid w:val="009F2D04"/>
    <w:rsid w:val="00A115D6"/>
    <w:rsid w:val="00A12973"/>
    <w:rsid w:val="00A15B6D"/>
    <w:rsid w:val="00A23FF1"/>
    <w:rsid w:val="00A621D5"/>
    <w:rsid w:val="00A64EE8"/>
    <w:rsid w:val="00A702BF"/>
    <w:rsid w:val="00A84D28"/>
    <w:rsid w:val="00A864A2"/>
    <w:rsid w:val="00A90CD0"/>
    <w:rsid w:val="00AA4E1B"/>
    <w:rsid w:val="00AA6120"/>
    <w:rsid w:val="00AB5396"/>
    <w:rsid w:val="00AB6AF5"/>
    <w:rsid w:val="00AB7625"/>
    <w:rsid w:val="00AB78DB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45DD"/>
    <w:rsid w:val="00B67AB7"/>
    <w:rsid w:val="00B75352"/>
    <w:rsid w:val="00B753BE"/>
    <w:rsid w:val="00B80EEA"/>
    <w:rsid w:val="00B9410C"/>
    <w:rsid w:val="00B962FF"/>
    <w:rsid w:val="00BA064E"/>
    <w:rsid w:val="00BA0FB5"/>
    <w:rsid w:val="00BA2EE1"/>
    <w:rsid w:val="00BA79B3"/>
    <w:rsid w:val="00BB1E7D"/>
    <w:rsid w:val="00BC1277"/>
    <w:rsid w:val="00BC623C"/>
    <w:rsid w:val="00BC697D"/>
    <w:rsid w:val="00BD2E68"/>
    <w:rsid w:val="00BE0FBC"/>
    <w:rsid w:val="00BE2563"/>
    <w:rsid w:val="00BE508B"/>
    <w:rsid w:val="00BE60EA"/>
    <w:rsid w:val="00BE7997"/>
    <w:rsid w:val="00C0281E"/>
    <w:rsid w:val="00C12A7D"/>
    <w:rsid w:val="00C1561F"/>
    <w:rsid w:val="00C162A0"/>
    <w:rsid w:val="00C16E0B"/>
    <w:rsid w:val="00C24FCA"/>
    <w:rsid w:val="00C27886"/>
    <w:rsid w:val="00C306A7"/>
    <w:rsid w:val="00C41248"/>
    <w:rsid w:val="00C46345"/>
    <w:rsid w:val="00C6071A"/>
    <w:rsid w:val="00C659C2"/>
    <w:rsid w:val="00C72907"/>
    <w:rsid w:val="00C81C0A"/>
    <w:rsid w:val="00C82A35"/>
    <w:rsid w:val="00CA4857"/>
    <w:rsid w:val="00CA48CE"/>
    <w:rsid w:val="00CA6117"/>
    <w:rsid w:val="00CA6CE9"/>
    <w:rsid w:val="00CE3516"/>
    <w:rsid w:val="00CE513B"/>
    <w:rsid w:val="00CE5D41"/>
    <w:rsid w:val="00D00E21"/>
    <w:rsid w:val="00D04464"/>
    <w:rsid w:val="00D07FAB"/>
    <w:rsid w:val="00D11CBD"/>
    <w:rsid w:val="00D122FB"/>
    <w:rsid w:val="00D155A6"/>
    <w:rsid w:val="00D23628"/>
    <w:rsid w:val="00D3053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564F"/>
    <w:rsid w:val="00E05039"/>
    <w:rsid w:val="00E0763B"/>
    <w:rsid w:val="00E35F5C"/>
    <w:rsid w:val="00E3665B"/>
    <w:rsid w:val="00E45654"/>
    <w:rsid w:val="00E518A3"/>
    <w:rsid w:val="00E54C19"/>
    <w:rsid w:val="00E55823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AA9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10D4"/>
    <w:rsid w:val="00F72D2C"/>
    <w:rsid w:val="00F81A68"/>
    <w:rsid w:val="00F8215C"/>
    <w:rsid w:val="00F8248C"/>
    <w:rsid w:val="00F83E2E"/>
    <w:rsid w:val="00F9757F"/>
    <w:rsid w:val="00FA3C3D"/>
    <w:rsid w:val="00FA494C"/>
    <w:rsid w:val="00FB3D8F"/>
    <w:rsid w:val="00FB6E7E"/>
    <w:rsid w:val="00FE186D"/>
    <w:rsid w:val="00FE2840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A4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AA4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FBE8-DA70-4D32-9E6B-4F965B10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2023-02-22T04:20:00Z</cp:lastPrinted>
  <dcterms:created xsi:type="dcterms:W3CDTF">2023-05-17T07:26:00Z</dcterms:created>
  <dcterms:modified xsi:type="dcterms:W3CDTF">2023-05-17T10:06:00Z</dcterms:modified>
</cp:coreProperties>
</file>