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64" w:rsidRDefault="00EC4F64" w:rsidP="00EC4F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EC4F64" w:rsidRDefault="00EC4F64" w:rsidP="00EC4F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EC4F64" w:rsidRPr="0025713B" w:rsidRDefault="00EC4F64" w:rsidP="00EC4F64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left="720" w:hanging="720"/>
        <w:jc w:val="center"/>
        <w:rPr>
          <w:rFonts w:ascii="Times New Roman" w:hAnsi="Times New Roman" w:cs="Times New Roman"/>
          <w:b w:val="0"/>
          <w:color w:val="auto"/>
        </w:rPr>
      </w:pPr>
      <w:r w:rsidRPr="0025713B">
        <w:rPr>
          <w:rFonts w:ascii="Times New Roman" w:hAnsi="Times New Roman" w:cs="Times New Roman"/>
          <w:color w:val="auto"/>
        </w:rPr>
        <w:t>ХАНТЫ-МАНСИЙСКИЙ АВТОНОМНЫЙ ОКРУГ – ЮГРА</w:t>
      </w:r>
    </w:p>
    <w:p w:rsidR="00EC4F64" w:rsidRDefault="00EC4F64" w:rsidP="00EC4F64">
      <w:pPr>
        <w:jc w:val="right"/>
      </w:pPr>
    </w:p>
    <w:p w:rsidR="00EC4F64" w:rsidRDefault="00EC4F64" w:rsidP="00EC4F64">
      <w:pPr>
        <w:jc w:val="center"/>
        <w:rPr>
          <w:b/>
        </w:rPr>
      </w:pPr>
    </w:p>
    <w:p w:rsidR="00EC4F64" w:rsidRDefault="00EC4F64" w:rsidP="00EC4F64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>МУНИЦИПАЛЬНОЕ АВТОНОМНОЕ УЧРЕЖДЕНИЕ</w:t>
      </w:r>
    </w:p>
    <w:p w:rsidR="00EC4F64" w:rsidRDefault="00EC4F64" w:rsidP="00EC4F64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 xml:space="preserve"> СЕЛЬСКОГО ПОСЕЛЕНИЯ </w:t>
      </w:r>
      <w:proofErr w:type="gramStart"/>
      <w:r>
        <w:rPr>
          <w:szCs w:val="28"/>
        </w:rPr>
        <w:t>ПОЛНОВАТ</w:t>
      </w:r>
      <w:proofErr w:type="gramEnd"/>
    </w:p>
    <w:p w:rsidR="00EC4F64" w:rsidRPr="006639A5" w:rsidRDefault="00EC4F64" w:rsidP="00EC4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«ЦЕНТР КУЛЬТУРЫ  И СПОРТА «СОЗВЕЗДИЕ»</w:t>
      </w:r>
    </w:p>
    <w:p w:rsidR="00EC4F64" w:rsidRDefault="00EC4F64" w:rsidP="00EC4F64">
      <w:pPr>
        <w:jc w:val="center"/>
        <w:rPr>
          <w:b/>
        </w:rPr>
      </w:pPr>
    </w:p>
    <w:p w:rsidR="00EC4F64" w:rsidRDefault="00EC4F64" w:rsidP="00EC4F64">
      <w:pPr>
        <w:jc w:val="center"/>
        <w:rPr>
          <w:b/>
        </w:rPr>
      </w:pPr>
    </w:p>
    <w:p w:rsidR="00EC4F64" w:rsidRDefault="00EC4F64" w:rsidP="00EC4F64">
      <w:pPr>
        <w:jc w:val="right"/>
        <w:rPr>
          <w:b/>
        </w:rPr>
      </w:pPr>
    </w:p>
    <w:p w:rsidR="00EC4F64" w:rsidRDefault="00EC4F64" w:rsidP="00EC4F64">
      <w:pPr>
        <w:pStyle w:val="1"/>
        <w:tabs>
          <w:tab w:val="num" w:pos="0"/>
        </w:tabs>
        <w:suppressAutoHyphens/>
        <w:ind w:left="432" w:hanging="432"/>
      </w:pPr>
      <w:r>
        <w:t>ПРИКАЗ</w:t>
      </w:r>
    </w:p>
    <w:p w:rsidR="00EC4F64" w:rsidRDefault="00EC4F64" w:rsidP="00EC4F64">
      <w:pPr>
        <w:rPr>
          <w:sz w:val="24"/>
          <w:szCs w:val="24"/>
        </w:rPr>
      </w:pPr>
    </w:p>
    <w:p w:rsidR="00EC4F64" w:rsidRDefault="00EC4F64" w:rsidP="00EC4F64">
      <w:pPr>
        <w:rPr>
          <w:sz w:val="24"/>
          <w:szCs w:val="24"/>
        </w:rPr>
      </w:pPr>
    </w:p>
    <w:p w:rsidR="00EC4F64" w:rsidRDefault="00B51F01" w:rsidP="00EC4F64">
      <w:pPr>
        <w:pStyle w:val="31"/>
        <w:jc w:val="both"/>
      </w:pPr>
      <w:r>
        <w:t>от 15 марта</w:t>
      </w:r>
      <w:r w:rsidR="00EC4F64">
        <w:t xml:space="preserve"> 2019 года                                                                           </w:t>
      </w:r>
      <w:r>
        <w:t xml:space="preserve">                                 № 25</w:t>
      </w:r>
    </w:p>
    <w:p w:rsidR="00EC4F64" w:rsidRDefault="00EC4F64" w:rsidP="00EC4F6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C4F64" w:rsidRDefault="00EC4F64" w:rsidP="00EC4F6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C4F64" w:rsidRDefault="00EC4F64" w:rsidP="00EC4F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 конфликте интересов работников муниципального автономного учреждения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</w:p>
    <w:p w:rsidR="00EC4F64" w:rsidRDefault="00EC4F64" w:rsidP="00EC4F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культуры и спорта «Созвездие»</w:t>
      </w:r>
    </w:p>
    <w:p w:rsidR="00EC4F64" w:rsidRDefault="00EC4F64" w:rsidP="00EC4F64">
      <w:pPr>
        <w:rPr>
          <w:sz w:val="24"/>
          <w:szCs w:val="24"/>
        </w:rPr>
      </w:pPr>
    </w:p>
    <w:p w:rsidR="00EC4F64" w:rsidRDefault="00EC4F64" w:rsidP="00EC4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4F64" w:rsidRPr="00730080" w:rsidRDefault="00EC4F64" w:rsidP="00EC4F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от 25 декабря 2008 года № 237-ФЗ </w:t>
      </w:r>
      <w:r w:rsidRPr="00CD63BC">
        <w:rPr>
          <w:sz w:val="24"/>
          <w:szCs w:val="24"/>
        </w:rPr>
        <w:t>«О противодействии коррупции», Законом Ханты-Манси</w:t>
      </w:r>
      <w:r>
        <w:rPr>
          <w:sz w:val="24"/>
          <w:szCs w:val="24"/>
        </w:rPr>
        <w:t xml:space="preserve">йского автономного </w:t>
      </w:r>
      <w:r w:rsidRPr="00CD63BC">
        <w:rPr>
          <w:sz w:val="24"/>
          <w:szCs w:val="24"/>
        </w:rPr>
        <w:t xml:space="preserve">округа - </w:t>
      </w:r>
      <w:proofErr w:type="spellStart"/>
      <w:r w:rsidRPr="00CD63BC">
        <w:rPr>
          <w:sz w:val="24"/>
          <w:szCs w:val="24"/>
        </w:rPr>
        <w:t>Югры</w:t>
      </w:r>
      <w:proofErr w:type="spellEnd"/>
      <w:r w:rsidRPr="00CD63BC">
        <w:rPr>
          <w:sz w:val="24"/>
          <w:szCs w:val="24"/>
        </w:rPr>
        <w:t xml:space="preserve"> от 25 сентября 2008 года № 86-оз «О мерах по противодействию коррупции в Ханты-Манси</w:t>
      </w:r>
      <w:r>
        <w:rPr>
          <w:sz w:val="24"/>
          <w:szCs w:val="24"/>
        </w:rPr>
        <w:t xml:space="preserve">йском автономном округе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>», на основании распоряжения администрации сельского поселения Полноват от 30 июля 2015 года № 130-р «</w:t>
      </w:r>
      <w:r w:rsidRPr="00730080">
        <w:rPr>
          <w:bCs/>
          <w:sz w:val="24"/>
          <w:szCs w:val="24"/>
        </w:rPr>
        <w:t xml:space="preserve">Об утверждении Типового положения о конфликте интересов работников муниципальных учреждений </w:t>
      </w:r>
      <w:r w:rsidRPr="00730080">
        <w:rPr>
          <w:sz w:val="24"/>
          <w:szCs w:val="24"/>
        </w:rPr>
        <w:t>сельского поселения Полноват</w:t>
      </w:r>
      <w:r>
        <w:rPr>
          <w:sz w:val="24"/>
          <w:szCs w:val="24"/>
        </w:rPr>
        <w:t xml:space="preserve">»,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EC4F64" w:rsidRDefault="00EC4F64" w:rsidP="00EC4F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40DE2">
        <w:rPr>
          <w:sz w:val="24"/>
          <w:szCs w:val="24"/>
        </w:rPr>
        <w:t xml:space="preserve">Утвердить прилагаемое Положение о </w:t>
      </w:r>
      <w:r w:rsidRPr="00440DE2">
        <w:rPr>
          <w:bCs/>
          <w:sz w:val="24"/>
          <w:szCs w:val="24"/>
        </w:rPr>
        <w:t>конфликте интересов работников</w:t>
      </w:r>
      <w:r w:rsidRPr="00440DE2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автономного учреждения сельского поселения Полноват «Центр культуры и спорта «Созвездие».</w:t>
      </w:r>
    </w:p>
    <w:p w:rsidR="00B51F01" w:rsidRDefault="00B51F01" w:rsidP="00B51F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Признать утратившими силу:</w:t>
      </w:r>
    </w:p>
    <w:p w:rsidR="00B51F01" w:rsidRDefault="00B51F01" w:rsidP="00B51F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приказ муниципального казенного учреждения культуры сельского поселения Полноват «Сельский дом культуры «РОДНИК» от 10 августа 2015 года № 20 «Об утверждении Положения о конфликте </w:t>
      </w:r>
      <w:proofErr w:type="gramStart"/>
      <w:r>
        <w:rPr>
          <w:sz w:val="24"/>
          <w:szCs w:val="24"/>
        </w:rPr>
        <w:t>интересов работников муниципального казенного учреждения культуры сельского поселения</w:t>
      </w:r>
      <w:proofErr w:type="gramEnd"/>
      <w:r>
        <w:rPr>
          <w:sz w:val="24"/>
          <w:szCs w:val="24"/>
        </w:rPr>
        <w:t xml:space="preserve"> Полноват «Сельский дом культуры «РОДНИК»;</w:t>
      </w:r>
    </w:p>
    <w:p w:rsidR="00B51F01" w:rsidRDefault="00B51F01" w:rsidP="00B51F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приказ муниципального автономного учреждения сельского поселения Полноват</w:t>
      </w:r>
      <w:r w:rsidR="00F51D7D">
        <w:rPr>
          <w:sz w:val="24"/>
          <w:szCs w:val="24"/>
        </w:rPr>
        <w:t xml:space="preserve"> «Центр культуры и спорта «Созвездие»</w:t>
      </w:r>
      <w:r>
        <w:rPr>
          <w:sz w:val="24"/>
          <w:szCs w:val="24"/>
        </w:rPr>
        <w:t xml:space="preserve"> от 29 декабря 2018 года № 121 «О внесении изменений в приказ муниципального казенного учреждения культуры сельского поселения Полноват «Сельский дом культуры «РОДНИК» от 10 августа 2015 года № 20».</w:t>
      </w:r>
    </w:p>
    <w:p w:rsidR="00EC4F64" w:rsidRPr="00A83107" w:rsidRDefault="00B51F01" w:rsidP="00EC4F64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F64" w:rsidRPr="00A831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4F64" w:rsidRPr="00A831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4F64" w:rsidRPr="00A83107">
        <w:rPr>
          <w:rFonts w:ascii="Times New Roman" w:hAnsi="Times New Roman" w:cs="Times New Roman"/>
          <w:sz w:val="24"/>
          <w:szCs w:val="24"/>
        </w:rPr>
        <w:t xml:space="preserve"> выполнением приказа возложить на методиста муниципального автономного учреждения сельского поселения Полноват</w:t>
      </w:r>
      <w:r w:rsidR="00EC4F64">
        <w:rPr>
          <w:sz w:val="24"/>
          <w:szCs w:val="24"/>
        </w:rPr>
        <w:t xml:space="preserve"> </w:t>
      </w:r>
      <w:r w:rsidR="00EC4F64" w:rsidRPr="00A83107">
        <w:rPr>
          <w:rFonts w:ascii="Times New Roman" w:hAnsi="Times New Roman" w:cs="Times New Roman"/>
          <w:sz w:val="24"/>
          <w:szCs w:val="24"/>
        </w:rPr>
        <w:t>«Центр культуры и спорта «Созвездие»</w:t>
      </w:r>
      <w:r w:rsidR="00EC4F64">
        <w:rPr>
          <w:sz w:val="24"/>
          <w:szCs w:val="24"/>
        </w:rPr>
        <w:t xml:space="preserve"> </w:t>
      </w:r>
      <w:r w:rsidR="00EC4F64" w:rsidRPr="00A83107">
        <w:rPr>
          <w:rFonts w:ascii="Times New Roman" w:hAnsi="Times New Roman" w:cs="Times New Roman"/>
          <w:sz w:val="24"/>
          <w:szCs w:val="24"/>
        </w:rPr>
        <w:t>Капуста М.П.</w:t>
      </w:r>
    </w:p>
    <w:p w:rsidR="00EC4F64" w:rsidRPr="00440DE2" w:rsidRDefault="00EC4F64" w:rsidP="00EC4F64">
      <w:pPr>
        <w:jc w:val="both"/>
        <w:rPr>
          <w:sz w:val="24"/>
          <w:szCs w:val="24"/>
        </w:rPr>
      </w:pPr>
      <w:r w:rsidRPr="00440DE2">
        <w:rPr>
          <w:sz w:val="24"/>
          <w:szCs w:val="24"/>
        </w:rPr>
        <w:t xml:space="preserve">           </w:t>
      </w:r>
    </w:p>
    <w:p w:rsidR="00EC4F64" w:rsidRDefault="00EC4F64" w:rsidP="00EC4F64">
      <w:pPr>
        <w:jc w:val="both"/>
        <w:rPr>
          <w:sz w:val="24"/>
          <w:szCs w:val="24"/>
        </w:rPr>
      </w:pPr>
    </w:p>
    <w:p w:rsidR="00EC4F64" w:rsidRDefault="00EC4F64" w:rsidP="00EC4F64">
      <w:pPr>
        <w:pStyle w:val="a4"/>
        <w:shd w:val="clear" w:color="auto" w:fill="FFFFFF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 </w:t>
      </w:r>
    </w:p>
    <w:p w:rsidR="00EC4F64" w:rsidRDefault="00EC4F64" w:rsidP="00EC4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В.В.Сухарко</w:t>
      </w:r>
      <w:proofErr w:type="spellEnd"/>
    </w:p>
    <w:p w:rsidR="00EC4F64" w:rsidRDefault="00EC4F64" w:rsidP="00EC4F64">
      <w:pPr>
        <w:jc w:val="both"/>
        <w:rPr>
          <w:sz w:val="24"/>
          <w:szCs w:val="24"/>
        </w:rPr>
      </w:pPr>
    </w:p>
    <w:p w:rsidR="00EC4F64" w:rsidRDefault="00EC4F64" w:rsidP="00EC4F64">
      <w:pPr>
        <w:jc w:val="both"/>
        <w:rPr>
          <w:sz w:val="24"/>
          <w:szCs w:val="24"/>
        </w:rPr>
      </w:pPr>
    </w:p>
    <w:p w:rsidR="00EC4F64" w:rsidRDefault="00EC4F64" w:rsidP="00EC4F64">
      <w:pPr>
        <w:rPr>
          <w:b/>
        </w:rPr>
      </w:pPr>
    </w:p>
    <w:p w:rsidR="00B51F01" w:rsidRDefault="00B51F01" w:rsidP="00EC4F64"/>
    <w:p w:rsidR="00EC4F64" w:rsidRDefault="00EC4F64" w:rsidP="00EC4F64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C4F64" w:rsidRDefault="00EC4F64" w:rsidP="00EC4F64">
      <w:pPr>
        <w:pStyle w:val="a5"/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2275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автономного </w:t>
      </w:r>
    </w:p>
    <w:p w:rsidR="00EC4F64" w:rsidRDefault="00EC4F64" w:rsidP="00EC4F64">
      <w:pPr>
        <w:pStyle w:val="a5"/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EC4F64" w:rsidRDefault="00EC4F64" w:rsidP="00EC4F64">
      <w:pPr>
        <w:pStyle w:val="a5"/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«Центр культуры и спорта «Созвездие»</w:t>
      </w:r>
    </w:p>
    <w:p w:rsidR="00EC4F64" w:rsidRPr="0022754F" w:rsidRDefault="00B51F01" w:rsidP="00EC4F64">
      <w:pPr>
        <w:pStyle w:val="a5"/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марта 2019 года № 25</w:t>
      </w:r>
    </w:p>
    <w:p w:rsidR="00EC4F64" w:rsidRDefault="00EC4F64" w:rsidP="00EC4F64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F64" w:rsidRDefault="00EC4F64" w:rsidP="00EC4F64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F64" w:rsidRDefault="00EC4F64" w:rsidP="00EC4F64">
      <w:pPr>
        <w:pStyle w:val="a5"/>
        <w:widowControl w:val="0"/>
        <w:tabs>
          <w:tab w:val="clear" w:pos="708"/>
          <w:tab w:val="left" w:pos="3900"/>
        </w:tabs>
        <w:spacing w:after="0" w:line="240" w:lineRule="auto"/>
        <w:jc w:val="center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Л О Ж Е Н И Е </w:t>
      </w:r>
      <w:bookmarkStart w:id="0" w:name="Par1"/>
      <w:bookmarkStart w:id="1" w:name="Par5"/>
      <w:bookmarkStart w:id="2" w:name="sub_1001"/>
      <w:bookmarkEnd w:id="0"/>
      <w:bookmarkEnd w:id="1"/>
      <w:r>
        <w:rPr>
          <w:szCs w:val="24"/>
        </w:rPr>
        <w:t xml:space="preserve"> </w:t>
      </w:r>
    </w:p>
    <w:p w:rsidR="00EC4F64" w:rsidRDefault="00EC4F64" w:rsidP="00EC4F64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 конфликте интересов работников муниципального </w:t>
      </w:r>
      <w:r>
        <w:rPr>
          <w:b/>
          <w:sz w:val="24"/>
          <w:szCs w:val="24"/>
        </w:rPr>
        <w:t>автономного учреждения сельского поселения Полноват «Центр культуры и спорта «Созвездие»</w:t>
      </w:r>
    </w:p>
    <w:p w:rsidR="00EC4F64" w:rsidRPr="0022754F" w:rsidRDefault="00EC4F64" w:rsidP="00EC4F6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F64" w:rsidRPr="0022754F" w:rsidRDefault="00EC4F64" w:rsidP="00EC4F64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F64" w:rsidRDefault="00EC4F64" w:rsidP="00EC4F64">
      <w:pPr>
        <w:rPr>
          <w:szCs w:val="24"/>
        </w:rPr>
      </w:pPr>
    </w:p>
    <w:p w:rsidR="00EC4F64" w:rsidRDefault="00EC4F64" w:rsidP="00EC4F6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EC4F64" w:rsidRDefault="00EC4F64" w:rsidP="00EC4F64">
      <w:pPr>
        <w:rPr>
          <w:sz w:val="24"/>
          <w:szCs w:val="24"/>
        </w:rPr>
      </w:pPr>
    </w:p>
    <w:bookmarkEnd w:id="2"/>
    <w:p w:rsidR="00EC4F64" w:rsidRDefault="00F87FD4" w:rsidP="00EC4F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4F64">
        <w:rPr>
          <w:sz w:val="24"/>
          <w:szCs w:val="24"/>
        </w:rPr>
        <w:t xml:space="preserve">1. Настоящее Положение </w:t>
      </w:r>
      <w:r w:rsidR="00EC4F64">
        <w:rPr>
          <w:bCs/>
          <w:sz w:val="24"/>
          <w:szCs w:val="24"/>
        </w:rPr>
        <w:t xml:space="preserve">о конфликте интересов  работников </w:t>
      </w:r>
      <w:r w:rsidR="00EC4F64" w:rsidRPr="00EC4F64">
        <w:rPr>
          <w:bCs/>
          <w:sz w:val="24"/>
          <w:szCs w:val="24"/>
        </w:rPr>
        <w:t xml:space="preserve">муниципального </w:t>
      </w:r>
      <w:r w:rsidR="00EC4F64" w:rsidRPr="00EC4F64">
        <w:rPr>
          <w:sz w:val="24"/>
          <w:szCs w:val="24"/>
        </w:rPr>
        <w:t>автономного учреждения сельского поселения Полноват «Центр культуры и спорта «Созвездие»</w:t>
      </w:r>
      <w:r w:rsidR="00EC4F64" w:rsidRPr="00CD63BC">
        <w:rPr>
          <w:sz w:val="24"/>
          <w:szCs w:val="24"/>
        </w:rPr>
        <w:t xml:space="preserve"> (далее – Положение) </w:t>
      </w:r>
      <w:r w:rsidR="00EC4F64">
        <w:rPr>
          <w:sz w:val="24"/>
          <w:szCs w:val="24"/>
        </w:rPr>
        <w:t xml:space="preserve"> устанавливает порядок выявления и урегулирования конфликтов интересов, возникающих у работников </w:t>
      </w:r>
      <w:r w:rsidR="00EC4F64" w:rsidRPr="00EC4F64">
        <w:rPr>
          <w:bCs/>
          <w:sz w:val="24"/>
          <w:szCs w:val="24"/>
        </w:rPr>
        <w:t xml:space="preserve">муниципального </w:t>
      </w:r>
      <w:r w:rsidR="00EC4F64" w:rsidRPr="00EC4F64">
        <w:rPr>
          <w:sz w:val="24"/>
          <w:szCs w:val="24"/>
        </w:rPr>
        <w:t>автономного учреждения сельского поселения Полноват «Центр культуры и спорта «Созвездие»</w:t>
      </w:r>
      <w:r w:rsidR="00EC4F64">
        <w:rPr>
          <w:sz w:val="24"/>
          <w:szCs w:val="24"/>
        </w:rPr>
        <w:t xml:space="preserve"> (далее - Учреждение), в ходе выполнения ими трудовых обязанностей.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Ознакомление гражданина, поступающего на работу в Учреждение, с Положением производится в соответствии со </w:t>
      </w:r>
      <w:hyperlink r:id="rId5" w:history="1">
        <w:r w:rsidRPr="00EC4F64">
          <w:rPr>
            <w:rStyle w:val="a6"/>
            <w:color w:val="auto"/>
            <w:sz w:val="24"/>
            <w:szCs w:val="24"/>
            <w:u w:val="none"/>
          </w:rPr>
          <w:t>статьей 68</w:t>
        </w:r>
      </w:hyperlink>
      <w:r w:rsidRPr="005A59D9"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Трудового кодекса Российской Федерации.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Действие настоящего Положения распространяется на всех работников Учреждение вне зависимости от уровня занимаемой должности.</w:t>
      </w:r>
    </w:p>
    <w:p w:rsidR="00EC4F64" w:rsidRDefault="00EC4F64" w:rsidP="00EC4F6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C4F64" w:rsidRDefault="00EC4F64" w:rsidP="00EC4F6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II. Основные принципы предотвращения</w:t>
      </w:r>
    </w:p>
    <w:p w:rsidR="00EC4F64" w:rsidRDefault="00EC4F64" w:rsidP="00EC4F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урегулирования конфликта интересов</w:t>
      </w:r>
    </w:p>
    <w:p w:rsidR="00EC4F64" w:rsidRDefault="00EC4F64" w:rsidP="00EC4F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 основу работы по предотвращению и урегулированию конфликта интересов положены следующие принципы: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рассмотрение и оценка </w:t>
      </w:r>
      <w:proofErr w:type="spellStart"/>
      <w:r>
        <w:rPr>
          <w:sz w:val="24"/>
          <w:szCs w:val="24"/>
        </w:rPr>
        <w:t>репутационных</w:t>
      </w:r>
      <w:proofErr w:type="spellEnd"/>
      <w:r>
        <w:rPr>
          <w:sz w:val="24"/>
          <w:szCs w:val="24"/>
        </w:rPr>
        <w:t xml:space="preserve"> рисков для Учреждения при выявлении каждого конфликта интересов и его урегулировании;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баланса интересов Учреждения и работника Учреждения при урегулировании конфликта интересов;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защита работника Учреждение от преследования в связи с сообщением о конфликте интересов, который был своевременно раскрыт работником Учреждение и урегулирован (предотвращен) Учреждением.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Формы урегулирования конфликта интересов работников Учреждение должны применяться в соответствии с Трудовым </w:t>
      </w:r>
      <w:hyperlink r:id="rId6" w:history="1">
        <w:r w:rsidRPr="00EC4F64">
          <w:rPr>
            <w:rStyle w:val="a6"/>
            <w:color w:val="auto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Федерации.</w:t>
      </w:r>
    </w:p>
    <w:p w:rsidR="00EC4F64" w:rsidRDefault="00EC4F64" w:rsidP="00EC4F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4F64" w:rsidRDefault="00EC4F64" w:rsidP="00EC4F6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III. Порядок раскрытия конфликта интересов</w:t>
      </w:r>
    </w:p>
    <w:p w:rsidR="00EC4F64" w:rsidRDefault="00EC4F64" w:rsidP="00EC4F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работником </w:t>
      </w:r>
      <w:r w:rsidRPr="00EC4F64">
        <w:rPr>
          <w:b/>
          <w:sz w:val="24"/>
          <w:szCs w:val="24"/>
        </w:rPr>
        <w:t>Учреждения</w:t>
      </w:r>
      <w:r>
        <w:rPr>
          <w:b/>
          <w:sz w:val="24"/>
          <w:szCs w:val="24"/>
        </w:rPr>
        <w:t xml:space="preserve"> и его урегулирования</w:t>
      </w:r>
    </w:p>
    <w:p w:rsidR="00EC4F64" w:rsidRDefault="00EC4F64" w:rsidP="00EC4F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Ответственным за прием сведений о возникающих (имеющихся) конфликтах интересов является структурное подразделение или должностное лицо Учреждения, ответственное за противодействие коррупции.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Процедура раскрытия конфликта интересов утверждается локальным нормативным актом Учреждения и доводится до сведения всех ее работников.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Раскрытие конфликта интересов осуществляется в письменной форме.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Информация о возможности возникновения или возникновении конфликта интересов представляется в виде </w:t>
      </w:r>
      <w:hyperlink r:id="rId7" w:history="1">
        <w:r w:rsidRPr="00EC4F64">
          <w:rPr>
            <w:rStyle w:val="a6"/>
            <w:color w:val="auto"/>
            <w:sz w:val="24"/>
            <w:szCs w:val="24"/>
            <w:u w:val="none"/>
          </w:rPr>
          <w:t>декларации</w:t>
        </w:r>
      </w:hyperlink>
      <w:r>
        <w:rPr>
          <w:sz w:val="24"/>
          <w:szCs w:val="24"/>
        </w:rPr>
        <w:t xml:space="preserve"> о конфликте интересов (приложение) в следующих случаях: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приеме на работу;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 новую должность;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конфликта интересов.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Допустимо первоначальное раскрытие конфликта интересов в устной форме с последующей фиксацией в письменном виде.</w:t>
      </w:r>
    </w:p>
    <w:p w:rsidR="00EC4F64" w:rsidRDefault="00EC4F64" w:rsidP="00EC4F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4F64" w:rsidRDefault="00EC4F64" w:rsidP="00EC4F6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IV. Возможные способы</w:t>
      </w:r>
    </w:p>
    <w:p w:rsidR="00EC4F64" w:rsidRDefault="00EC4F64" w:rsidP="00EC4F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разрешения возникшего конфликта интересов</w:t>
      </w:r>
    </w:p>
    <w:p w:rsidR="00EC4F64" w:rsidRDefault="00EC4F64" w:rsidP="00EC4F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Декларация о конфликте интересов изучается должностным лицом Учреждения, ответственным за противодействие коррупции, и направляется руководителю Учреждения.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Руководитель Учреждения рассматривает декларацию о конфликте интересов, оценивает серьезность возникающих для Учреждения рисков и, в случае необходимости, определяет форму урегулирования конфликта интересов.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Рассмотрение декларации о конфликте интересов осуществляется руководителем Учреждения и должностным лицом Учреждения, ответственным за противодействие коррупции, конфиденциально.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Формы урегулирования конфликта интересов: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ограничение доступа работника Учреждения к конкретной информации, которая может затрагивать его личные интересы;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пересмотр и изменение функциональных обязанностей работника Учреждения;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перевод работника Учреждения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8" w:history="1">
        <w:r w:rsidRPr="00EC4F64">
          <w:rPr>
            <w:rStyle w:val="a6"/>
            <w:color w:val="auto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отказ работника Учреждения от своего личного интереса, порождающего конфликт с интересами Учреждения;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увольнение работника Учреждения в соответствии со </w:t>
      </w:r>
      <w:hyperlink r:id="rId9" w:history="1">
        <w:r w:rsidRPr="00EC4F64">
          <w:rPr>
            <w:rStyle w:val="a6"/>
            <w:color w:val="auto"/>
            <w:sz w:val="24"/>
            <w:szCs w:val="24"/>
            <w:u w:val="none"/>
          </w:rPr>
          <w:t>статьей 80</w:t>
        </w:r>
      </w:hyperlink>
      <w:r>
        <w:rPr>
          <w:sz w:val="24"/>
          <w:szCs w:val="24"/>
        </w:rPr>
        <w:t xml:space="preserve"> Трудового кодекса Российской Федерации;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увольнение работника Учреждения в соответствии </w:t>
      </w:r>
      <w:r w:rsidRPr="00EC4F64">
        <w:rPr>
          <w:sz w:val="24"/>
          <w:szCs w:val="24"/>
        </w:rPr>
        <w:t xml:space="preserve">с </w:t>
      </w:r>
      <w:hyperlink r:id="rId10" w:history="1">
        <w:r w:rsidRPr="00EC4F64">
          <w:rPr>
            <w:rStyle w:val="a6"/>
            <w:color w:val="auto"/>
            <w:sz w:val="24"/>
            <w:szCs w:val="24"/>
            <w:u w:val="none"/>
          </w:rPr>
          <w:t>пунктом 7.1 части первой статьи 81</w:t>
        </w:r>
      </w:hyperlink>
      <w:r>
        <w:rPr>
          <w:sz w:val="24"/>
          <w:szCs w:val="24"/>
        </w:rPr>
        <w:t xml:space="preserve"> Трудового кодекса Российской Федерации;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иные формы разрешения конфликта интересов.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По письменной договоренности Учреждения и работника Учреждения, раскрывшего сведения о конфликте интересов, могут применяться иные формы урегулирования.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5E2423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, вероятность того, что его личный интерес будет реализован в ущерб интересам </w:t>
      </w:r>
      <w:r w:rsidR="005E2423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EC4F64" w:rsidRDefault="00EC4F64" w:rsidP="00EC4F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2423" w:rsidRDefault="005E2423" w:rsidP="00EC4F6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5E2423" w:rsidRDefault="005E2423" w:rsidP="00EC4F6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EC4F64" w:rsidRDefault="00EC4F64" w:rsidP="00EC4F6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V. Обязанности работника </w:t>
      </w:r>
      <w:r w:rsidR="005E2423" w:rsidRPr="005E2423">
        <w:rPr>
          <w:b/>
          <w:sz w:val="24"/>
          <w:szCs w:val="24"/>
        </w:rPr>
        <w:t>Учреждения</w:t>
      </w:r>
      <w:r>
        <w:rPr>
          <w:b/>
          <w:sz w:val="24"/>
          <w:szCs w:val="24"/>
        </w:rPr>
        <w:t xml:space="preserve"> в связи с раскрытием</w:t>
      </w:r>
    </w:p>
    <w:p w:rsidR="00EC4F64" w:rsidRDefault="00EC4F64" w:rsidP="00EC4F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урегулированием конфликта интересов</w:t>
      </w:r>
    </w:p>
    <w:p w:rsidR="00EC4F64" w:rsidRDefault="00EC4F64" w:rsidP="00EC4F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 принятии решений по деловым вопросам и выполнении своих должностных обязанностей работник </w:t>
      </w:r>
      <w:r w:rsidR="005E2423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обязан: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руководствоваться интересами </w:t>
      </w:r>
      <w:r w:rsidR="005E2423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без учета своих личных интересов, интересов своих родственников и друзей;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возникший (реальный) или потенциальный конфликт интересов;</w:t>
      </w:r>
    </w:p>
    <w:p w:rsidR="00EC4F64" w:rsidRDefault="00EC4F64" w:rsidP="00EC4F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урегулированию возникшего конфликта интересов.</w:t>
      </w:r>
    </w:p>
    <w:p w:rsidR="00EC4F64" w:rsidRDefault="00EC4F64" w:rsidP="00EC4F64">
      <w:pPr>
        <w:autoSpaceDE w:val="0"/>
        <w:autoSpaceDN w:val="0"/>
        <w:adjustRightInd w:val="0"/>
        <w:rPr>
          <w:sz w:val="24"/>
          <w:szCs w:val="24"/>
        </w:rPr>
      </w:pPr>
    </w:p>
    <w:p w:rsidR="00EC4F64" w:rsidRDefault="00EC4F64" w:rsidP="00EC4F64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F64" w:rsidRDefault="00EC4F64" w:rsidP="00EC4F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1279F8" w:rsidRDefault="001279F8"/>
    <w:p w:rsidR="005E2423" w:rsidRDefault="005E2423"/>
    <w:p w:rsidR="005E2423" w:rsidRDefault="005E2423"/>
    <w:p w:rsidR="005E2423" w:rsidRDefault="005E2423"/>
    <w:p w:rsidR="005E2423" w:rsidRDefault="005E2423"/>
    <w:p w:rsidR="005E2423" w:rsidRDefault="005E2423"/>
    <w:p w:rsidR="005E2423" w:rsidRDefault="005E2423"/>
    <w:p w:rsidR="005E2423" w:rsidRDefault="005E2423"/>
    <w:p w:rsidR="005E2423" w:rsidRDefault="005E2423"/>
    <w:p w:rsidR="005E2423" w:rsidRDefault="005E2423"/>
    <w:p w:rsidR="005E2423" w:rsidRDefault="005E2423"/>
    <w:p w:rsidR="005E2423" w:rsidRDefault="005E2423"/>
    <w:p w:rsidR="005E2423" w:rsidRDefault="005E2423"/>
    <w:p w:rsidR="005E2423" w:rsidRDefault="005E2423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Default="00EC78DB"/>
    <w:p w:rsidR="00EC78DB" w:rsidRPr="00CD63BC" w:rsidRDefault="00EC78DB" w:rsidP="00EC78DB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C78DB" w:rsidRDefault="00EC78DB" w:rsidP="00EC78DB">
      <w:pPr>
        <w:pStyle w:val="a5"/>
        <w:widowControl w:val="0"/>
        <w:spacing w:after="0" w:line="240" w:lineRule="auto"/>
        <w:ind w:firstLine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D63BC">
        <w:rPr>
          <w:rFonts w:ascii="Times New Roman" w:hAnsi="Times New Roman" w:cs="Times New Roman"/>
          <w:bCs/>
          <w:sz w:val="24"/>
          <w:szCs w:val="24"/>
        </w:rPr>
        <w:t>оложению о конфликте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63BC">
        <w:rPr>
          <w:rFonts w:ascii="Times New Roman" w:hAnsi="Times New Roman" w:cs="Times New Roman"/>
          <w:bCs/>
          <w:sz w:val="24"/>
          <w:szCs w:val="24"/>
        </w:rPr>
        <w:t>ин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тересов </w:t>
      </w:r>
    </w:p>
    <w:p w:rsidR="00EC78DB" w:rsidRPr="00CD63BC" w:rsidRDefault="00EC78DB" w:rsidP="00EC78DB">
      <w:pPr>
        <w:pStyle w:val="a5"/>
        <w:widowControl w:val="0"/>
        <w:spacing w:after="0" w:line="240" w:lineRule="auto"/>
        <w:ind w:firstLine="48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работников муниципального автономного</w:t>
      </w:r>
    </w:p>
    <w:p w:rsidR="00EC78DB" w:rsidRDefault="00EC78DB" w:rsidP="00EC78DB">
      <w:pPr>
        <w:pStyle w:val="a5"/>
        <w:widowControl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CD63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EC78DB" w:rsidRPr="00E71F6A" w:rsidRDefault="00EC78DB" w:rsidP="00EC78DB">
      <w:pPr>
        <w:pStyle w:val="a5"/>
        <w:widowControl w:val="0"/>
        <w:spacing w:after="0" w:line="240" w:lineRule="auto"/>
        <w:ind w:firstLine="48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культуры и спорта «Созвездие»</w:t>
      </w:r>
    </w:p>
    <w:p w:rsidR="00EC78DB" w:rsidRPr="00CD63BC" w:rsidRDefault="00EC78DB" w:rsidP="00EC78DB">
      <w:pPr>
        <w:tabs>
          <w:tab w:val="left" w:pos="709"/>
          <w:tab w:val="left" w:pos="851"/>
        </w:tabs>
        <w:jc w:val="right"/>
        <w:rPr>
          <w:sz w:val="24"/>
          <w:szCs w:val="24"/>
        </w:rPr>
      </w:pPr>
    </w:p>
    <w:p w:rsidR="00EC78DB" w:rsidRPr="00CD63BC" w:rsidRDefault="00EC78DB" w:rsidP="00EC7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C78DB" w:rsidRPr="00CD63BC" w:rsidRDefault="00EC78DB" w:rsidP="00EC7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CD63BC">
        <w:rPr>
          <w:rFonts w:ascii="Times New Roman" w:hAnsi="Times New Roman" w:cs="Times New Roman"/>
          <w:sz w:val="24"/>
          <w:szCs w:val="24"/>
        </w:rPr>
        <w:t>(ФИО и должность</w:t>
      </w:r>
      <w:proofErr w:type="gramEnd"/>
    </w:p>
    <w:p w:rsidR="00EC78DB" w:rsidRPr="00CD63BC" w:rsidRDefault="00EC78DB" w:rsidP="00EC7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C78DB" w:rsidRPr="00CD63BC" w:rsidRDefault="00EC78DB" w:rsidP="00EC7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непосредственного начальника)</w:t>
      </w:r>
    </w:p>
    <w:p w:rsidR="00EC78DB" w:rsidRPr="00CD63BC" w:rsidRDefault="00EC78DB" w:rsidP="00EC7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C78DB" w:rsidRPr="00CD63BC" w:rsidRDefault="00EC78DB" w:rsidP="00EC7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  ФИО работника, заполнившего</w:t>
      </w:r>
    </w:p>
    <w:p w:rsidR="00EC78DB" w:rsidRPr="00CD63BC" w:rsidRDefault="00EC78DB" w:rsidP="00EC7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EC78DB" w:rsidRPr="00CD63BC" w:rsidRDefault="00EC78DB" w:rsidP="00EC78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    декларацию, должность)</w:t>
      </w:r>
    </w:p>
    <w:p w:rsidR="00EC78DB" w:rsidRPr="00CD63BC" w:rsidRDefault="00EC78DB" w:rsidP="00EC78D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C78DB" w:rsidRPr="00CD63BC" w:rsidRDefault="00EC78DB" w:rsidP="00EC78D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C78DB" w:rsidRPr="00CD63BC" w:rsidRDefault="00EC78DB" w:rsidP="00EC78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D63BC">
        <w:rPr>
          <w:b/>
          <w:bCs/>
          <w:sz w:val="24"/>
          <w:szCs w:val="24"/>
        </w:rPr>
        <w:t>Декларация</w:t>
      </w:r>
    </w:p>
    <w:p w:rsidR="00EC78DB" w:rsidRPr="00CD63BC" w:rsidRDefault="00EC78DB" w:rsidP="00EC78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D63BC">
        <w:rPr>
          <w:b/>
          <w:bCs/>
          <w:sz w:val="24"/>
          <w:szCs w:val="24"/>
        </w:rPr>
        <w:t>о конфликте интересов</w:t>
      </w:r>
    </w:p>
    <w:p w:rsidR="00EC78DB" w:rsidRPr="00CD63BC" w:rsidRDefault="00EC78DB" w:rsidP="00EC78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78DB" w:rsidRPr="00CD63BC" w:rsidRDefault="00EC78DB" w:rsidP="00EC78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Перед заполнением настоящей декларации </w:t>
      </w:r>
      <w:hyperlink w:anchor="Par21" w:history="1">
        <w:r w:rsidRPr="00CD63BC">
          <w:rPr>
            <w:sz w:val="24"/>
            <w:szCs w:val="24"/>
          </w:rPr>
          <w:t>&lt;1&gt;</w:t>
        </w:r>
      </w:hyperlink>
      <w:r w:rsidRPr="00CD63BC">
        <w:rPr>
          <w:sz w:val="24"/>
          <w:szCs w:val="24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78DB" w:rsidRPr="00E71F6A" w:rsidRDefault="00EC78DB" w:rsidP="00EC78D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bookmarkStart w:id="3" w:name="Par14"/>
      <w:bookmarkEnd w:id="3"/>
      <w:r w:rsidRPr="00E71F6A">
        <w:rPr>
          <w:b/>
          <w:sz w:val="24"/>
          <w:szCs w:val="24"/>
        </w:rPr>
        <w:t>I. Внешние интересы или активы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1.1. В активах организации? ________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1.4. В деятельности компании-конкуренте или физическом лице-конкуренте организации? ________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--------------------------------</w:t>
      </w:r>
    </w:p>
    <w:p w:rsidR="00EC78DB" w:rsidRDefault="00EC78DB" w:rsidP="00EC78DB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bookmarkStart w:id="4" w:name="Par21"/>
      <w:bookmarkEnd w:id="4"/>
      <w:r w:rsidRPr="00EC78DB">
        <w:rPr>
          <w:i/>
          <w:sz w:val="24"/>
          <w:szCs w:val="24"/>
        </w:rPr>
        <w:t>&lt;1</w:t>
      </w:r>
      <w:proofErr w:type="gramStart"/>
      <w:r w:rsidRPr="00EC78DB">
        <w:rPr>
          <w:i/>
          <w:sz w:val="24"/>
          <w:szCs w:val="24"/>
        </w:rPr>
        <w:t>&gt; О</w:t>
      </w:r>
      <w:proofErr w:type="gramEnd"/>
      <w:r w:rsidRPr="00EC78DB">
        <w:rPr>
          <w:i/>
          <w:sz w:val="24"/>
          <w:szCs w:val="24"/>
        </w:rPr>
        <w:t xml:space="preserve">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61" w:history="1">
        <w:r w:rsidRPr="00EC78DB">
          <w:rPr>
            <w:i/>
            <w:sz w:val="24"/>
            <w:szCs w:val="24"/>
          </w:rPr>
          <w:t>восьмого раздела</w:t>
        </w:r>
      </w:hyperlink>
      <w:r w:rsidRPr="00EC78DB">
        <w:rPr>
          <w:i/>
          <w:sz w:val="24"/>
          <w:szCs w:val="24"/>
        </w:rPr>
        <w:t>. Все поставленные вопросы распространяются не только на Вас, но и на Ваших супруг</w:t>
      </w:r>
      <w:proofErr w:type="gramStart"/>
      <w:r w:rsidRPr="00EC78DB">
        <w:rPr>
          <w:i/>
          <w:sz w:val="24"/>
          <w:szCs w:val="24"/>
        </w:rPr>
        <w:t>а(</w:t>
      </w:r>
      <w:proofErr w:type="gramEnd"/>
      <w:r w:rsidRPr="00EC78DB">
        <w:rPr>
          <w:i/>
          <w:sz w:val="24"/>
          <w:szCs w:val="24"/>
        </w:rPr>
        <w:t>у), родителей (в том числе приемных), детей (в том числе приемных), родных братьев и сестер).</w:t>
      </w:r>
    </w:p>
    <w:p w:rsidR="00EC78DB" w:rsidRDefault="00EC78DB" w:rsidP="00EC78DB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EC78DB" w:rsidRDefault="00EC78DB" w:rsidP="00EC78DB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EC78DB" w:rsidRPr="00EC78DB" w:rsidRDefault="00EC78DB" w:rsidP="00EC78DB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EC78DB" w:rsidRPr="00CD63BC" w:rsidRDefault="00EC78DB" w:rsidP="00EC78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63BC">
        <w:rPr>
          <w:sz w:val="24"/>
          <w:szCs w:val="24"/>
        </w:rPr>
        <w:lastRenderedPageBreak/>
        <w:t xml:space="preserve">         2. </w:t>
      </w:r>
      <w:proofErr w:type="gramStart"/>
      <w:r w:rsidRPr="00CD63BC">
        <w:rPr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2.1. В компании, находящейся в деловых отношениях с организацией? ________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2.3. В компании-конкуренте организации? ________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CD63BC">
        <w:rPr>
          <w:sz w:val="24"/>
          <w:szCs w:val="24"/>
        </w:rPr>
        <w:t>но</w:t>
      </w:r>
      <w:proofErr w:type="gramEnd"/>
      <w:r w:rsidRPr="00CD63BC">
        <w:rPr>
          <w:sz w:val="24"/>
          <w:szCs w:val="24"/>
        </w:rPr>
        <w:t xml:space="preserve"> не ограничиваясь, приобретение или отчуждение каких-либо активов (имущества) или возможности развития бизнеса или </w:t>
      </w:r>
      <w:proofErr w:type="spellStart"/>
      <w:r w:rsidRPr="00CD63BC">
        <w:rPr>
          <w:sz w:val="24"/>
          <w:szCs w:val="24"/>
        </w:rPr>
        <w:t>бизнес-проектами</w:t>
      </w:r>
      <w:proofErr w:type="spellEnd"/>
      <w:r w:rsidRPr="00CD63BC">
        <w:rPr>
          <w:sz w:val="24"/>
          <w:szCs w:val="24"/>
        </w:rPr>
        <w:t>? ________</w:t>
      </w:r>
    </w:p>
    <w:p w:rsidR="00EC78DB" w:rsidRPr="00E71F6A" w:rsidRDefault="00EC78DB" w:rsidP="00EC78D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>II. Личные интересы и честное ведение бизнеса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4. </w:t>
      </w:r>
      <w:proofErr w:type="gramStart"/>
      <w:r w:rsidRPr="00CD63BC">
        <w:rPr>
          <w:sz w:val="24"/>
          <w:szCs w:val="24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CD63BC">
        <w:rPr>
          <w:sz w:val="24"/>
          <w:szCs w:val="24"/>
        </w:rPr>
        <w:t>и</w:t>
      </w:r>
      <w:proofErr w:type="gramEnd"/>
      <w:r w:rsidRPr="00CD63BC">
        <w:rPr>
          <w:sz w:val="24"/>
          <w:szCs w:val="24"/>
        </w:rPr>
        <w:t xml:space="preserve"> сделки с организацией? ________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EC78DB" w:rsidRPr="00E71F6A" w:rsidRDefault="00EC78DB" w:rsidP="00EC78D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>III. Взаимоотношения с государственными, муниципальными  служащими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7. </w:t>
      </w:r>
      <w:proofErr w:type="gramStart"/>
      <w:r w:rsidRPr="00CD63BC">
        <w:rPr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государственному, муниципальному 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(муниципальным) 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EC78DB" w:rsidRPr="00E71F6A" w:rsidRDefault="00EC78DB" w:rsidP="00EC78D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 xml:space="preserve">IV. </w:t>
      </w:r>
      <w:proofErr w:type="spellStart"/>
      <w:r w:rsidRPr="00E71F6A">
        <w:rPr>
          <w:b/>
          <w:sz w:val="24"/>
          <w:szCs w:val="24"/>
        </w:rPr>
        <w:t>Инсайдерская</w:t>
      </w:r>
      <w:proofErr w:type="spellEnd"/>
      <w:r w:rsidRPr="00E71F6A">
        <w:rPr>
          <w:b/>
          <w:sz w:val="24"/>
          <w:szCs w:val="24"/>
        </w:rPr>
        <w:t xml:space="preserve"> информация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8. Раскрывали ли Вы третьим лицам какую-либо информацию об организации: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9. </w:t>
      </w:r>
      <w:proofErr w:type="gramStart"/>
      <w:r w:rsidRPr="00CD63BC">
        <w:rPr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EC78DB" w:rsidRPr="00E71F6A" w:rsidRDefault="00EC78DB" w:rsidP="00EC78D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lastRenderedPageBreak/>
        <w:t>V. Ресурсы организации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EC78DB" w:rsidRPr="00E71F6A" w:rsidRDefault="00EC78DB" w:rsidP="00EC78D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>VI. Равные права работников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EC78DB" w:rsidRPr="00E71F6A" w:rsidRDefault="00EC78DB" w:rsidP="00EC78D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>VII. Подарки и деловое гостеприимство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16. Нарушали ли Вы правила обмена деловыми подарками и знаками делового гостеприимства? ________</w:t>
      </w:r>
    </w:p>
    <w:p w:rsidR="00EC78DB" w:rsidRPr="00E71F6A" w:rsidRDefault="00EC78DB" w:rsidP="00EC78D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bookmarkStart w:id="5" w:name="Par61"/>
      <w:bookmarkEnd w:id="5"/>
      <w:r w:rsidRPr="00E71F6A">
        <w:rPr>
          <w:b/>
          <w:sz w:val="24"/>
          <w:szCs w:val="24"/>
        </w:rPr>
        <w:t>VIII. Другие вопросы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EC78DB" w:rsidRPr="00CD63BC" w:rsidRDefault="00EC78DB" w:rsidP="00EC7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В  случае  положительного  ответа  на любой из вопросов  </w:t>
      </w:r>
      <w:hyperlink w:anchor="Par14" w:history="1">
        <w:r w:rsidRPr="00CD63BC">
          <w:rPr>
            <w:rFonts w:ascii="Times New Roman" w:hAnsi="Times New Roman" w:cs="Times New Roman"/>
            <w:sz w:val="24"/>
            <w:szCs w:val="24"/>
          </w:rPr>
          <w:t>разделов  I</w:t>
        </w:r>
      </w:hyperlink>
      <w:r w:rsidRPr="00CD63B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1" w:history="1">
        <w:r w:rsidRPr="00CD63BC">
          <w:rPr>
            <w:rFonts w:ascii="Times New Roman" w:hAnsi="Times New Roman" w:cs="Times New Roman"/>
            <w:sz w:val="24"/>
            <w:szCs w:val="24"/>
          </w:rPr>
          <w:t>VIII</w:t>
        </w:r>
      </w:hyperlink>
      <w:r w:rsidRPr="00CD63BC">
        <w:rPr>
          <w:rFonts w:ascii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BC">
        <w:rPr>
          <w:rFonts w:ascii="Times New Roman" w:hAnsi="Times New Roman" w:cs="Times New Roman"/>
          <w:sz w:val="24"/>
          <w:szCs w:val="24"/>
        </w:rPr>
        <w:t>изложить подробную информацию для всестороннего рассмотрения и оценки обстоятельств.</w:t>
      </w:r>
    </w:p>
    <w:p w:rsidR="00EC78DB" w:rsidRPr="00CD63BC" w:rsidRDefault="00EC78DB" w:rsidP="00EC78DB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</w:t>
      </w:r>
    </w:p>
    <w:p w:rsidR="00EC78DB" w:rsidRPr="00CD63BC" w:rsidRDefault="00EC78DB" w:rsidP="00EC78DB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 w:rsidR="00EC78DB" w:rsidRPr="00CD63BC" w:rsidRDefault="00EC78DB" w:rsidP="00EC78DB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 w:rsidR="00EC78DB" w:rsidRPr="00CD63BC" w:rsidRDefault="00EC78DB" w:rsidP="00EC78DB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 w:rsidR="00EC78DB" w:rsidRPr="00E71F6A" w:rsidRDefault="00EC78DB" w:rsidP="00EC78D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71F6A">
        <w:rPr>
          <w:rFonts w:ascii="Times New Roman" w:hAnsi="Times New Roman" w:cs="Times New Roman"/>
          <w:b/>
          <w:sz w:val="24"/>
          <w:szCs w:val="24"/>
        </w:rPr>
        <w:t xml:space="preserve">        IX. Декларация о доходах</w:t>
      </w:r>
    </w:p>
    <w:p w:rsidR="00EC78DB" w:rsidRPr="00CD63BC" w:rsidRDefault="00EC78DB" w:rsidP="00EC7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18.  Какие   доходы   получили   Вы  и  члены Вашей семьи по месту основной работы за отчетный период?</w:t>
      </w:r>
    </w:p>
    <w:p w:rsidR="00EC78DB" w:rsidRPr="00CD63BC" w:rsidRDefault="00EC78DB" w:rsidP="00EC78DB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 xml:space="preserve"> </w:t>
      </w:r>
    </w:p>
    <w:p w:rsidR="00EC78DB" w:rsidRPr="00CD63BC" w:rsidRDefault="00EC78DB" w:rsidP="00EC78DB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 xml:space="preserve"> </w:t>
      </w:r>
    </w:p>
    <w:p w:rsidR="00EC78DB" w:rsidRPr="00CD63BC" w:rsidRDefault="00EC78DB" w:rsidP="00EC78DB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 xml:space="preserve"> </w:t>
      </w:r>
    </w:p>
    <w:p w:rsidR="00EC78DB" w:rsidRPr="00CD63BC" w:rsidRDefault="00EC78DB" w:rsidP="00EC78DB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 xml:space="preserve"> </w:t>
      </w:r>
    </w:p>
    <w:p w:rsidR="00EC78DB" w:rsidRPr="00CD63BC" w:rsidRDefault="00EC78DB" w:rsidP="00EC78DB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 xml:space="preserve"> </w:t>
      </w:r>
    </w:p>
    <w:p w:rsidR="00EC78DB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19. Какие доходы получили Вы и члены Вашей семьи не по месту основной работы за отчетный период?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EC78DB" w:rsidRPr="00CD63BC" w:rsidRDefault="00EC78DB" w:rsidP="00EC78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Настоящим подтверждаю, что я прочита</w:t>
      </w:r>
      <w:proofErr w:type="gramStart"/>
      <w:r w:rsidRPr="00CD63BC">
        <w:rPr>
          <w:sz w:val="24"/>
          <w:szCs w:val="24"/>
        </w:rPr>
        <w:t>л(</w:t>
      </w:r>
      <w:proofErr w:type="gramEnd"/>
      <w:r w:rsidRPr="00CD63BC">
        <w:rPr>
          <w:sz w:val="24"/>
          <w:szCs w:val="24"/>
        </w:rPr>
        <w:t>а) и понял(а)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EC78DB" w:rsidRPr="00CD63BC" w:rsidRDefault="00EC78DB" w:rsidP="00EC78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78DB" w:rsidRDefault="00EC78DB" w:rsidP="00EC78D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Дата:_________________                                                         Подпись: ___________________</w:t>
      </w:r>
    </w:p>
    <w:p w:rsidR="005E2423" w:rsidRDefault="00EC78DB" w:rsidP="00EC78DB">
      <w:pPr>
        <w:jc w:val="center"/>
        <w:rPr>
          <w:sz w:val="24"/>
          <w:szCs w:val="24"/>
        </w:rPr>
      </w:pPr>
      <w:r w:rsidRPr="00CD63BC">
        <w:rPr>
          <w:sz w:val="24"/>
          <w:szCs w:val="24"/>
        </w:rPr>
        <w:t>___________________</w:t>
      </w:r>
    </w:p>
    <w:p w:rsidR="005E2423" w:rsidRPr="005E2423" w:rsidRDefault="005E2423" w:rsidP="005E2423">
      <w:pPr>
        <w:pStyle w:val="a3"/>
        <w:jc w:val="center"/>
        <w:rPr>
          <w:b/>
          <w:sz w:val="24"/>
          <w:szCs w:val="24"/>
        </w:rPr>
      </w:pPr>
      <w:r w:rsidRPr="005E2423">
        <w:rPr>
          <w:b/>
          <w:sz w:val="24"/>
          <w:szCs w:val="24"/>
        </w:rPr>
        <w:lastRenderedPageBreak/>
        <w:t xml:space="preserve">Лист ознакомления </w:t>
      </w:r>
    </w:p>
    <w:p w:rsidR="005E2423" w:rsidRPr="005E2423" w:rsidRDefault="005E2423" w:rsidP="005E2423">
      <w:pPr>
        <w:pStyle w:val="a3"/>
        <w:jc w:val="center"/>
        <w:rPr>
          <w:b/>
          <w:sz w:val="24"/>
          <w:szCs w:val="24"/>
        </w:rPr>
      </w:pPr>
      <w:r w:rsidRPr="005E2423">
        <w:rPr>
          <w:b/>
          <w:sz w:val="24"/>
          <w:szCs w:val="24"/>
        </w:rPr>
        <w:t>с приказом муниципального автономного учреждения сельского поселения Полноват «Центр культур</w:t>
      </w:r>
      <w:r w:rsidR="000651B5">
        <w:rPr>
          <w:b/>
          <w:sz w:val="24"/>
          <w:szCs w:val="24"/>
        </w:rPr>
        <w:t xml:space="preserve">ы и спорта «Созвездие» от 15 марта </w:t>
      </w:r>
      <w:r w:rsidRPr="005E2423">
        <w:rPr>
          <w:b/>
          <w:sz w:val="24"/>
          <w:szCs w:val="24"/>
        </w:rPr>
        <w:t>2019 года №</w:t>
      </w:r>
      <w:r w:rsidR="000651B5">
        <w:rPr>
          <w:b/>
          <w:sz w:val="24"/>
          <w:szCs w:val="24"/>
        </w:rPr>
        <w:t xml:space="preserve"> 25</w:t>
      </w:r>
    </w:p>
    <w:p w:rsidR="005E2423" w:rsidRDefault="005E2423" w:rsidP="005E2423">
      <w:pPr>
        <w:jc w:val="center"/>
        <w:rPr>
          <w:b/>
          <w:sz w:val="24"/>
          <w:szCs w:val="24"/>
        </w:rPr>
      </w:pPr>
      <w:r w:rsidRPr="003A49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 утверждении Положения о конфликте интересов работников муниципального автономного учреждения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</w:p>
    <w:p w:rsidR="005E2423" w:rsidRDefault="005E2423" w:rsidP="005E2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культуры и спорта «Созвездие»</w:t>
      </w:r>
    </w:p>
    <w:p w:rsidR="005E2423" w:rsidRDefault="005E2423" w:rsidP="005E2423">
      <w:pPr>
        <w:pStyle w:val="a3"/>
        <w:jc w:val="center"/>
      </w:pPr>
    </w:p>
    <w:tbl>
      <w:tblPr>
        <w:tblStyle w:val="a8"/>
        <w:tblW w:w="0" w:type="auto"/>
        <w:tblLook w:val="04A0"/>
      </w:tblPr>
      <w:tblGrid>
        <w:gridCol w:w="817"/>
        <w:gridCol w:w="2977"/>
        <w:gridCol w:w="3118"/>
        <w:gridCol w:w="2659"/>
      </w:tblGrid>
      <w:tr w:rsidR="005E2423" w:rsidRPr="00FC479E" w:rsidTr="00D54088">
        <w:tc>
          <w:tcPr>
            <w:tcW w:w="817" w:type="dxa"/>
          </w:tcPr>
          <w:p w:rsidR="005E2423" w:rsidRDefault="005E2423" w:rsidP="00D54088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 xml:space="preserve">№ </w:t>
            </w:r>
            <w:proofErr w:type="spellStart"/>
            <w:r w:rsidRPr="00FC479E">
              <w:rPr>
                <w:sz w:val="24"/>
                <w:szCs w:val="24"/>
              </w:rPr>
              <w:t>п\</w:t>
            </w:r>
            <w:proofErr w:type="gramStart"/>
            <w:r w:rsidRPr="00FC47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5E2423" w:rsidRPr="00FC479E" w:rsidRDefault="005E2423" w:rsidP="00D5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FC479E" w:rsidRDefault="005E2423" w:rsidP="00D54088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5E2423" w:rsidRPr="00FC479E" w:rsidRDefault="005E2423" w:rsidP="00D5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C479E">
              <w:rPr>
                <w:sz w:val="24"/>
                <w:szCs w:val="24"/>
              </w:rPr>
              <w:t>олжность</w:t>
            </w:r>
          </w:p>
        </w:tc>
        <w:tc>
          <w:tcPr>
            <w:tcW w:w="2659" w:type="dxa"/>
          </w:tcPr>
          <w:p w:rsidR="005E2423" w:rsidRPr="00FC479E" w:rsidRDefault="005E2423" w:rsidP="00D54088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>Дата, подпись</w:t>
            </w: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E2423" w:rsidRPr="00FC479E" w:rsidTr="00D54088">
        <w:tc>
          <w:tcPr>
            <w:tcW w:w="817" w:type="dxa"/>
          </w:tcPr>
          <w:p w:rsidR="005E2423" w:rsidRPr="003A49AC" w:rsidRDefault="005E2423" w:rsidP="00D54088">
            <w:pPr>
              <w:pStyle w:val="a7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423" w:rsidRPr="003A49AC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E2423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E2423" w:rsidRPr="00FC479E" w:rsidRDefault="005E2423" w:rsidP="00D5408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5E2423" w:rsidRDefault="005E2423"/>
    <w:p w:rsidR="005E2423" w:rsidRDefault="005E2423"/>
    <w:sectPr w:rsidR="005E2423" w:rsidSect="0012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7A07"/>
    <w:multiLevelType w:val="hybridMultilevel"/>
    <w:tmpl w:val="4A529686"/>
    <w:lvl w:ilvl="0" w:tplc="46DCD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64"/>
    <w:rsid w:val="000651B5"/>
    <w:rsid w:val="001279F8"/>
    <w:rsid w:val="001E17E4"/>
    <w:rsid w:val="00383639"/>
    <w:rsid w:val="005E2423"/>
    <w:rsid w:val="00772CDC"/>
    <w:rsid w:val="00A72DA1"/>
    <w:rsid w:val="00B51F01"/>
    <w:rsid w:val="00C75056"/>
    <w:rsid w:val="00EC4F64"/>
    <w:rsid w:val="00EC78DB"/>
    <w:rsid w:val="00F51D7D"/>
    <w:rsid w:val="00F8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F6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4F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4F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C4F64"/>
    <w:pPr>
      <w:suppressAutoHyphens/>
      <w:jc w:val="center"/>
    </w:pPr>
    <w:rPr>
      <w:sz w:val="24"/>
      <w:lang w:eastAsia="ar-SA"/>
    </w:rPr>
  </w:style>
  <w:style w:type="paragraph" w:styleId="a3">
    <w:name w:val="No Spacing"/>
    <w:uiPriority w:val="1"/>
    <w:qFormat/>
    <w:rsid w:val="00EC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EC4F64"/>
    <w:rPr>
      <w:sz w:val="24"/>
      <w:szCs w:val="24"/>
    </w:rPr>
  </w:style>
  <w:style w:type="paragraph" w:customStyle="1" w:styleId="a5">
    <w:name w:val="Базовый"/>
    <w:rsid w:val="00EC4F64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character" w:styleId="a6">
    <w:name w:val="Hyperlink"/>
    <w:basedOn w:val="a0"/>
    <w:uiPriority w:val="99"/>
    <w:semiHidden/>
    <w:unhideWhenUsed/>
    <w:rsid w:val="00EC4F64"/>
    <w:rPr>
      <w:color w:val="0000FF"/>
      <w:u w:val="single"/>
    </w:rPr>
  </w:style>
  <w:style w:type="paragraph" w:styleId="a7">
    <w:name w:val="List Paragraph"/>
    <w:basedOn w:val="a"/>
    <w:rsid w:val="005E2423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WenQuanYi Micro He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E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8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51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8E34FA20C514A485BDB4C8628967912E593930C0BE50E4E0203778AX8m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8E34FA20C514A485BC5419044C17615E8C9970F02EA591A530520D5D77680E4295CC2A9A35AE5C51CFE95XEm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38E34FA20C514A485BDB4C8628967912E593930C0BE50E4E0203778AX8m7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38E34FA20C514A485BDB4C8628967912E593930C0BE50E4E0203778A8770D5A4695A97EAE753EDXCm2D" TargetMode="External"/><Relationship Id="rId10" Type="http://schemas.openxmlformats.org/officeDocument/2006/relationships/hyperlink" Target="consultantplus://offline/ref=DA38E34FA20C514A485BDB4C8628967912E593930C0BE50E4E0203778A8770D5A4695A97E2EFX5m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38E34FA20C514A485BDB4C8628967912E593930C0BE50E4E0203778A8770D5A4695A97EAE752E3XCm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2019-03-20T13:35:00Z</cp:lastPrinted>
  <dcterms:created xsi:type="dcterms:W3CDTF">2019-03-20T06:17:00Z</dcterms:created>
  <dcterms:modified xsi:type="dcterms:W3CDTF">2019-07-02T10:22:00Z</dcterms:modified>
</cp:coreProperties>
</file>