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4E39"/>
  <w:body>
    <w:p w:rsidR="00B27537" w:rsidRDefault="009F491F" w:rsidP="006F0FA8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-528320</wp:posOffset>
                </wp:positionV>
                <wp:extent cx="6210300" cy="944816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4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A6" w:rsidRDefault="009564A6" w:rsidP="009564A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92845" w:rsidRPr="00A6661C" w:rsidRDefault="00AD16EF" w:rsidP="00956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УВАЖАЕМЫЕ ЗАЯВИТЕЛИ!</w:t>
                            </w:r>
                          </w:p>
                          <w:p w:rsidR="00621C03" w:rsidRDefault="006F0FA8" w:rsidP="00621C03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621C03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соответствии с 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пунктом 3 </w:t>
                            </w:r>
                            <w:r w:rsidR="00621C03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Постановлени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я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Губернатора </w:t>
                            </w:r>
                          </w:p>
                          <w:p w:rsidR="001D4FF1" w:rsidRDefault="001D4FF1" w:rsidP="00621C03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Х</w:t>
                            </w:r>
                            <w:r w:rsidR="00F17229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МАО-Югры 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№ 51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08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.0</w:t>
                            </w:r>
                            <w:r w:rsidR="00621C03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5.2020 года</w:t>
                            </w:r>
                          </w:p>
                          <w:p w:rsidR="006C2144" w:rsidRDefault="006C2144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F5B3E" w:rsidRPr="002A6711" w:rsidRDefault="00DE3E86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с </w:t>
                            </w:r>
                            <w:r w:rsidR="00621C03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2A6711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1D4FF1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21C03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м</w:t>
                            </w:r>
                            <w:bookmarkStart w:id="0" w:name="_GoBack"/>
                            <w:bookmarkEnd w:id="0"/>
                            <w:r w:rsidR="001D4FF1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ая и до особого распоряжения</w:t>
                            </w:r>
                          </w:p>
                          <w:p w:rsidR="002A6711" w:rsidRPr="002A6711" w:rsidRDefault="002A671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671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>возобновле</w:t>
                            </w:r>
                            <w:r w:rsidR="00A6661C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>но</w:t>
                            </w:r>
                            <w:r w:rsidRPr="002A671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 xml:space="preserve"> оказание всех государственных и муниципальных услуг, предоставление которых было организовано в МФЦ автономного округа до 1 апреля 2020 года.</w:t>
                            </w:r>
                          </w:p>
                          <w:p w:rsidR="002A6711" w:rsidRDefault="002A671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2F5B3E" w:rsidRPr="00A6661C" w:rsidRDefault="002A671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Напоминаем, что </w:t>
                            </w:r>
                            <w:r w:rsidR="00621C03" w:rsidRPr="00A6661C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допуск заявителей в </w:t>
                            </w:r>
                            <w:r w:rsidR="009F491F" w:rsidRPr="00A6661C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МАУ «Белоярский МФЦ» и его территориально обособленные структурные подразделения</w:t>
                            </w:r>
                            <w:r w:rsidR="00621C03" w:rsidRPr="00A6661C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будет осуществляться </w:t>
                            </w:r>
                            <w:r w:rsidR="00621C03" w:rsidRPr="00A6661C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при наличии средств индивидуальной защиты органов дыхания</w:t>
                            </w:r>
                            <w:r w:rsidR="00A6661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9F491F" w:rsidRPr="00A666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A6661C" w:rsidRDefault="00A6661C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F5B3E" w:rsidRPr="00A6661C" w:rsidRDefault="00621C03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строго </w:t>
                            </w:r>
                            <w:r w:rsidR="002F5B3E" w:rsidRPr="00A666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ПО ПРЕДВАРИТЕЛЬНОЙ ЗАПИСИ</w:t>
                            </w:r>
                            <w:r w:rsidR="002A6711" w:rsidRPr="00A6661C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!!!</w:t>
                            </w:r>
                          </w:p>
                          <w:p w:rsidR="002A6711" w:rsidRDefault="002A6711" w:rsidP="00826654">
                            <w:pPr>
                              <w:pStyle w:val="a5"/>
                              <w:spacing w:line="240" w:lineRule="auto"/>
                              <w:ind w:left="426" w:right="266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826654" w:rsidRPr="00A6661C" w:rsidRDefault="00826654" w:rsidP="002A671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 xml:space="preserve">Дополнительно сообщаем, что в помещении основного офиса МАУ «Белоярский МФЦ», расположенного по адресу: </w:t>
                            </w:r>
                            <w:proofErr w:type="spellStart"/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>г.Белоярский</w:t>
                            </w:r>
                            <w:proofErr w:type="spellEnd"/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 xml:space="preserve"> 1 микрорайон дом 15/1,</w:t>
                            </w:r>
                          </w:p>
                          <w:p w:rsidR="00826654" w:rsidRPr="00A6661C" w:rsidRDefault="00826654" w:rsidP="002A671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 xml:space="preserve">установлен </w:t>
                            </w:r>
                            <w:proofErr w:type="spellStart"/>
                            <w:r w:rsidRPr="00A6661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тепловизор</w:t>
                            </w:r>
                            <w:proofErr w:type="spellEnd"/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26654" w:rsidRPr="00A6661C" w:rsidRDefault="00826654" w:rsidP="002A671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>В связи с чем, в учреждение не будут допускаться заявители, у которых температура тела будет превышать 37,</w:t>
                            </w:r>
                            <w:proofErr w:type="gramStart"/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>3</w:t>
                            </w:r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  <w:vertAlign w:val="superscript"/>
                              </w:rPr>
                              <w:t xml:space="preserve">0 </w:t>
                            </w:r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 w:rsidRPr="00A6661C">
                              <w:rPr>
                                <w:rFonts w:ascii="Arial" w:hAnsi="Arial" w:cs="Arial"/>
                                <w:color w:val="800000"/>
                                <w:sz w:val="36"/>
                                <w:szCs w:val="36"/>
                              </w:rPr>
                              <w:t xml:space="preserve"> а также с признаками ОРВИ.</w:t>
                            </w:r>
                          </w:p>
                          <w:p w:rsidR="00A6661C" w:rsidRDefault="00A6661C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1D4FF1" w:rsidRDefault="002F5B3E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З</w:t>
                            </w:r>
                            <w:r w:rsidR="001D4FF1"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апис</w:t>
                            </w:r>
                            <w:r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ь организована </w:t>
                            </w:r>
                            <w:r w:rsidR="001D4FF1"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по телефону</w:t>
                            </w:r>
                            <w:r w:rsidR="001D4FF1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9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8"/>
                              <w:gridCol w:w="4205"/>
                            </w:tblGrid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МАУ «Белоярский МФЦ»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п. Верхнеказымский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Лыхма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+7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(922)-416-36-35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с. Полноват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+7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(951)-978-94-91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Сорум</w:t>
                                  </w:r>
                                  <w:proofErr w:type="spellEnd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6661C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п. Сосновка</w:t>
                                  </w:r>
                                </w:p>
                                <w:p w:rsidR="00A6661C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с.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Казым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+7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(908)-889-20-05</w:t>
                                  </w:r>
                                </w:p>
                                <w:p w:rsidR="00A6661C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  <w:p w:rsidR="00A6661C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</w:tbl>
                          <w:p w:rsidR="001743D4" w:rsidRDefault="001743D4" w:rsidP="00D61EA3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1743D4" w:rsidRPr="001743D4" w:rsidRDefault="00DE3E86" w:rsidP="001743D4">
                            <w:pPr>
                              <w:pStyle w:val="ConsPlusNormal"/>
                              <w:ind w:left="1353"/>
                              <w:jc w:val="right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А</w:t>
                            </w:r>
                            <w:r w:rsidR="001743D4" w:rsidRPr="001743D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дминистрация МАУ «Белоярский 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-41.6pt;width:489pt;height:7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s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" stroked="f">
                <v:textbox>
                  <w:txbxContent>
                    <w:p w:rsidR="009564A6" w:rsidRDefault="009564A6" w:rsidP="009564A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92845" w:rsidRPr="00A6661C" w:rsidRDefault="00AD16EF" w:rsidP="009564A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6661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УВАЖАЕМЫЕ ЗАЯВИТЕЛИ!</w:t>
                      </w:r>
                    </w:p>
                    <w:p w:rsidR="00621C03" w:rsidRDefault="006F0FA8" w:rsidP="00621C03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В </w:t>
                      </w:r>
                      <w:r w:rsidR="00621C03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соответствии с 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пунктом 3 </w:t>
                      </w:r>
                      <w:r w:rsidR="00621C03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Постановлени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я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Губернатора </w:t>
                      </w:r>
                    </w:p>
                    <w:p w:rsidR="001D4FF1" w:rsidRDefault="001D4FF1" w:rsidP="00621C03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Х</w:t>
                      </w:r>
                      <w:r w:rsidR="00F17229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МАО-Югры 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№ 51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от 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08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.0</w:t>
                      </w:r>
                      <w:r w:rsidR="00621C03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5.2020 года</w:t>
                      </w:r>
                    </w:p>
                    <w:p w:rsidR="006C2144" w:rsidRDefault="006C2144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2F5B3E" w:rsidRPr="002A6711" w:rsidRDefault="00DE3E86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с </w:t>
                      </w:r>
                      <w:r w:rsidR="00621C03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2A6711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1D4FF1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21C03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м</w:t>
                      </w:r>
                      <w:bookmarkStart w:id="1" w:name="_GoBack"/>
                      <w:bookmarkEnd w:id="1"/>
                      <w:r w:rsidR="001D4FF1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ая и до особого распоряжения</w:t>
                      </w:r>
                    </w:p>
                    <w:p w:rsidR="002A6711" w:rsidRPr="002A6711" w:rsidRDefault="002A671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</w:pPr>
                      <w:r w:rsidRPr="002A671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>возобновле</w:t>
                      </w:r>
                      <w:r w:rsidR="00A6661C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>но</w:t>
                      </w:r>
                      <w:r w:rsidRPr="002A671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 xml:space="preserve"> оказание всех государственных и муниципальных услуг, предоставление которых было организовано в МФЦ автономного округа до 1 апреля 2020 года.</w:t>
                      </w:r>
                    </w:p>
                    <w:p w:rsidR="002A6711" w:rsidRDefault="002A671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</w:p>
                    <w:p w:rsidR="002F5B3E" w:rsidRPr="00A6661C" w:rsidRDefault="002A671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A6661C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  <w:t xml:space="preserve">Напоминаем, что </w:t>
                      </w:r>
                      <w:r w:rsidR="00621C03" w:rsidRPr="00A6661C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  <w:t xml:space="preserve">допуск заявителей в </w:t>
                      </w:r>
                      <w:r w:rsidR="009F491F" w:rsidRPr="00A6661C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  <w:t>МАУ «Белоярский МФЦ» и его территориально обособленные структурные подразделения</w:t>
                      </w:r>
                      <w:r w:rsidR="00621C03" w:rsidRPr="00A6661C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  <w:t xml:space="preserve"> будет осуществляться </w:t>
                      </w:r>
                      <w:r w:rsidR="00621C03" w:rsidRPr="00A6661C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при наличии средств индивидуальной защиты органов дыхания</w:t>
                      </w:r>
                      <w:r w:rsidR="00A6661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9F491F" w:rsidRPr="00A666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A6661C" w:rsidRDefault="00A6661C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:rsidR="002F5B3E" w:rsidRPr="00A6661C" w:rsidRDefault="00621C03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 w:rsidRPr="00A666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строго </w:t>
                      </w:r>
                      <w:r w:rsidR="002F5B3E" w:rsidRPr="00A666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ПО ПРЕДВАРИТЕЛЬНОЙ ЗАПИСИ</w:t>
                      </w:r>
                      <w:r w:rsidR="002A6711" w:rsidRPr="00A6661C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val="single"/>
                        </w:rPr>
                        <w:t>!!!</w:t>
                      </w:r>
                    </w:p>
                    <w:p w:rsidR="002A6711" w:rsidRDefault="002A6711" w:rsidP="00826654">
                      <w:pPr>
                        <w:pStyle w:val="a5"/>
                        <w:spacing w:line="240" w:lineRule="auto"/>
                        <w:ind w:left="426" w:right="266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</w:p>
                    <w:p w:rsidR="00826654" w:rsidRPr="00A6661C" w:rsidRDefault="00826654" w:rsidP="002A671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</w:pPr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 xml:space="preserve">Дополнительно сообщаем, что в помещении основного офиса МАУ «Белоярский МФЦ», расположенного по адресу: </w:t>
                      </w:r>
                      <w:proofErr w:type="spellStart"/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>г.Белоярский</w:t>
                      </w:r>
                      <w:proofErr w:type="spellEnd"/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 xml:space="preserve"> 1 микрорайон дом 15/1,</w:t>
                      </w:r>
                    </w:p>
                    <w:p w:rsidR="00826654" w:rsidRPr="00A6661C" w:rsidRDefault="00826654" w:rsidP="002A671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</w:pPr>
                      <w:r w:rsidRPr="00A6661C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36"/>
                          <w:u w:val="single"/>
                        </w:rPr>
                        <w:t xml:space="preserve">установлен </w:t>
                      </w:r>
                      <w:proofErr w:type="spellStart"/>
                      <w:r w:rsidRPr="00A6661C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36"/>
                          <w:u w:val="single"/>
                        </w:rPr>
                        <w:t>тепловизор</w:t>
                      </w:r>
                      <w:proofErr w:type="spellEnd"/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>.</w:t>
                      </w:r>
                    </w:p>
                    <w:p w:rsidR="00826654" w:rsidRPr="00A6661C" w:rsidRDefault="00826654" w:rsidP="002A671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</w:pPr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>В связи с чем, в учреждение не будут допускаться заявители, у которых температура тела будет превышать 37,</w:t>
                      </w:r>
                      <w:proofErr w:type="gramStart"/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>3</w:t>
                      </w:r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  <w:vertAlign w:val="superscript"/>
                        </w:rPr>
                        <w:t xml:space="preserve">0 </w:t>
                      </w:r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Pr="00A6661C">
                        <w:rPr>
                          <w:rFonts w:ascii="Arial" w:hAnsi="Arial" w:cs="Arial"/>
                          <w:color w:val="800000"/>
                          <w:sz w:val="36"/>
                          <w:szCs w:val="36"/>
                        </w:rPr>
                        <w:t xml:space="preserve"> а также с признаками ОРВИ.</w:t>
                      </w:r>
                    </w:p>
                    <w:p w:rsidR="00A6661C" w:rsidRDefault="00A6661C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</w:p>
                    <w:p w:rsidR="001D4FF1" w:rsidRDefault="002F5B3E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  <w:r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З</w:t>
                      </w:r>
                      <w:r w:rsidR="001D4FF1"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апис</w:t>
                      </w:r>
                      <w:r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ь организована </w:t>
                      </w:r>
                      <w:r w:rsidR="001D4FF1"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по телефону</w:t>
                      </w:r>
                      <w:r w:rsidR="001D4FF1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</w:p>
                    <w:tbl>
                      <w:tblPr>
                        <w:tblStyle w:val="a7"/>
                        <w:tblW w:w="0" w:type="auto"/>
                        <w:tblInd w:w="9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8"/>
                        <w:gridCol w:w="4205"/>
                      </w:tblGrid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МАУ «Белоярский МФЦ»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п. Верхнеказымский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Лыхма</w:t>
                            </w:r>
                            <w:proofErr w:type="spellEnd"/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+7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(922)-416-36-35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с. Полноват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+7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(951)-978-94-91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Сорум</w:t>
                            </w:r>
                            <w:proofErr w:type="spellEnd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6661C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п. Сосновка</w:t>
                            </w:r>
                          </w:p>
                          <w:p w:rsidR="00A6661C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Казым</w:t>
                            </w:r>
                            <w:proofErr w:type="spellEnd"/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+7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(908)-889-20-05</w:t>
                            </w:r>
                          </w:p>
                          <w:p w:rsidR="00A6661C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  <w:p w:rsidR="00A6661C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</w:tbl>
                    <w:p w:rsidR="001743D4" w:rsidRDefault="001743D4" w:rsidP="00D61EA3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</w:p>
                    <w:p w:rsidR="001743D4" w:rsidRPr="001743D4" w:rsidRDefault="00DE3E86" w:rsidP="001743D4">
                      <w:pPr>
                        <w:pStyle w:val="ConsPlusNormal"/>
                        <w:ind w:left="1353"/>
                        <w:jc w:val="right"/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А</w:t>
                      </w:r>
                      <w:r w:rsidR="001743D4" w:rsidRPr="001743D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дминистрация МАУ «Белоярский 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-1233805</wp:posOffset>
                </wp:positionV>
                <wp:extent cx="3819525" cy="107156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715625"/>
                        </a:xfrm>
                        <a:prstGeom prst="rect">
                          <a:avLst/>
                        </a:prstGeom>
                        <a:solidFill>
                          <a:srgbClr val="E04E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6" w:rsidRDefault="009B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5.8pt;margin-top:-97.15pt;width:300.75pt;height:8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" fillcolor="#e04e39" stroked="f">
                <v:textbox>
                  <w:txbxContent>
                    <w:p w:rsidR="009B2876" w:rsidRDefault="009B28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-1233805</wp:posOffset>
                </wp:positionV>
                <wp:extent cx="3759200" cy="1071562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715625"/>
                        </a:xfrm>
                        <a:prstGeom prst="rect">
                          <a:avLst/>
                        </a:prstGeom>
                        <a:solidFill>
                          <a:srgbClr val="C39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7E9" w:rsidRDefault="0024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4.95pt;margin-top:-97.15pt;width:296pt;height:8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" fillcolor="#c39367" stroked="f">
                <v:textbox>
                  <w:txbxContent>
                    <w:p w:rsidR="002447E9" w:rsidRDefault="002447E9"/>
                  </w:txbxContent>
                </v:textbox>
              </v:shape>
            </w:pict>
          </mc:Fallback>
        </mc:AlternateContent>
      </w:r>
      <w:r w:rsidR="006F0FA8">
        <w:t xml:space="preserve">В </w:t>
      </w:r>
    </w:p>
    <w:sectPr w:rsidR="00B27537" w:rsidSect="002447E9">
      <w:pgSz w:w="11906" w:h="16838"/>
      <w:pgMar w:top="1928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BCC"/>
    <w:multiLevelType w:val="hybridMultilevel"/>
    <w:tmpl w:val="69844E66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4AF5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6433"/>
    <w:multiLevelType w:val="hybridMultilevel"/>
    <w:tmpl w:val="803866B8"/>
    <w:lvl w:ilvl="0" w:tplc="464AF5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EA4005D"/>
    <w:multiLevelType w:val="hybridMultilevel"/>
    <w:tmpl w:val="1910DE8A"/>
    <w:lvl w:ilvl="0" w:tplc="7396D77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C874B1"/>
    <w:multiLevelType w:val="hybridMultilevel"/>
    <w:tmpl w:val="135879B2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804"/>
    <w:multiLevelType w:val="hybridMultilevel"/>
    <w:tmpl w:val="3D4CE3EA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E51C50"/>
    <w:multiLevelType w:val="hybridMultilevel"/>
    <w:tmpl w:val="D7E881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34C56"/>
    <w:multiLevelType w:val="hybridMultilevel"/>
    <w:tmpl w:val="819005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9"/>
    <w:rsid w:val="000412F6"/>
    <w:rsid w:val="000E134A"/>
    <w:rsid w:val="00107CBA"/>
    <w:rsid w:val="00154498"/>
    <w:rsid w:val="00173561"/>
    <w:rsid w:val="001743D4"/>
    <w:rsid w:val="00193FF8"/>
    <w:rsid w:val="001D4FF1"/>
    <w:rsid w:val="001F77B8"/>
    <w:rsid w:val="00227D6E"/>
    <w:rsid w:val="002447E9"/>
    <w:rsid w:val="002A6711"/>
    <w:rsid w:val="002F5B3E"/>
    <w:rsid w:val="0030566E"/>
    <w:rsid w:val="00421A94"/>
    <w:rsid w:val="004640EF"/>
    <w:rsid w:val="004D4C98"/>
    <w:rsid w:val="004E4302"/>
    <w:rsid w:val="00532DB8"/>
    <w:rsid w:val="00606554"/>
    <w:rsid w:val="00621C03"/>
    <w:rsid w:val="00624E4F"/>
    <w:rsid w:val="00682EBB"/>
    <w:rsid w:val="006C2144"/>
    <w:rsid w:val="006D2256"/>
    <w:rsid w:val="006F0FA8"/>
    <w:rsid w:val="007128BD"/>
    <w:rsid w:val="00771189"/>
    <w:rsid w:val="00826654"/>
    <w:rsid w:val="008334A2"/>
    <w:rsid w:val="00936752"/>
    <w:rsid w:val="00942F42"/>
    <w:rsid w:val="0095318E"/>
    <w:rsid w:val="009547EA"/>
    <w:rsid w:val="00955DC0"/>
    <w:rsid w:val="009564A6"/>
    <w:rsid w:val="009B2876"/>
    <w:rsid w:val="009F491F"/>
    <w:rsid w:val="00A6661C"/>
    <w:rsid w:val="00A92845"/>
    <w:rsid w:val="00A96372"/>
    <w:rsid w:val="00AD16EF"/>
    <w:rsid w:val="00AE3F14"/>
    <w:rsid w:val="00B04741"/>
    <w:rsid w:val="00B27537"/>
    <w:rsid w:val="00BA1C50"/>
    <w:rsid w:val="00BA7295"/>
    <w:rsid w:val="00BD59EC"/>
    <w:rsid w:val="00BE0182"/>
    <w:rsid w:val="00C20881"/>
    <w:rsid w:val="00C540CF"/>
    <w:rsid w:val="00C94AFA"/>
    <w:rsid w:val="00CC3FA8"/>
    <w:rsid w:val="00D61EA3"/>
    <w:rsid w:val="00D96828"/>
    <w:rsid w:val="00DA27E5"/>
    <w:rsid w:val="00DE3E86"/>
    <w:rsid w:val="00EE7DCE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6A85"/>
  <w15:docId w15:val="{5AA4693E-7481-4DB9-983C-C4371BC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F42"/>
    <w:pPr>
      <w:ind w:left="720"/>
      <w:contextualSpacing/>
    </w:pPr>
  </w:style>
  <w:style w:type="character" w:styleId="a6">
    <w:name w:val="Hyperlink"/>
    <w:unhideWhenUsed/>
    <w:rsid w:val="00A92845"/>
    <w:rPr>
      <w:color w:val="0000FF"/>
      <w:u w:val="single"/>
    </w:rPr>
  </w:style>
  <w:style w:type="paragraph" w:customStyle="1" w:styleId="ConsPlusNormal">
    <w:name w:val="ConsPlusNormal"/>
    <w:rsid w:val="00A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4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</dc:creator>
  <cp:lastModifiedBy>kmp2</cp:lastModifiedBy>
  <cp:revision>2</cp:revision>
  <dcterms:created xsi:type="dcterms:W3CDTF">2020-05-11T09:45:00Z</dcterms:created>
  <dcterms:modified xsi:type="dcterms:W3CDTF">2020-05-11T09:45:00Z</dcterms:modified>
</cp:coreProperties>
</file>