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1" w:rsidRDefault="00815A11" w:rsidP="000812EF">
      <w:pPr>
        <w:spacing w:after="0" w:line="240" w:lineRule="auto"/>
        <w:jc w:val="center"/>
        <w:rPr>
          <w:rFonts w:ascii="Times New Roman" w:hAnsi="Times New Roman"/>
          <w:noProof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33400" cy="70485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color w:val="333333"/>
        </w:rPr>
        <w:t>ПОЛНОВАТ</w:t>
      </w:r>
      <w:proofErr w:type="gramEnd"/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БЕЛОЯРСКИЙ РАЙОН</w:t>
      </w: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ХАНТЫ-МАНСИЙСКИЙ АВТОНОМНЫЙ ОКРУГ – ЮГРА</w:t>
      </w: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15A11" w:rsidRDefault="00815A11" w:rsidP="00815A11">
      <w:pPr>
        <w:pStyle w:val="1"/>
        <w:rPr>
          <w:color w:val="333333"/>
          <w:szCs w:val="28"/>
        </w:rPr>
      </w:pPr>
      <w:r>
        <w:rPr>
          <w:color w:val="333333"/>
          <w:szCs w:val="28"/>
        </w:rPr>
        <w:t xml:space="preserve">АДМИНИСТРАЦИЯ СЕЛЬСКОГО ПОСЕЛЕНИЯ </w:t>
      </w: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15A11" w:rsidRDefault="00815A11" w:rsidP="00815A1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15A11" w:rsidRDefault="00815A11" w:rsidP="00815A11">
      <w:pPr>
        <w:pStyle w:val="1"/>
        <w:rPr>
          <w:color w:val="333333"/>
          <w:szCs w:val="28"/>
        </w:rPr>
      </w:pPr>
      <w:r>
        <w:rPr>
          <w:color w:val="333333"/>
          <w:szCs w:val="28"/>
        </w:rPr>
        <w:t>ПОСТАНОВЛЕНИЕ</w:t>
      </w:r>
    </w:p>
    <w:p w:rsidR="00815A11" w:rsidRDefault="00815A11" w:rsidP="00815A11">
      <w:pPr>
        <w:pStyle w:val="31"/>
        <w:jc w:val="right"/>
        <w:rPr>
          <w:color w:val="333333"/>
          <w:szCs w:val="24"/>
        </w:rPr>
      </w:pPr>
    </w:p>
    <w:p w:rsidR="00815A11" w:rsidRDefault="00815A11" w:rsidP="00815A11">
      <w:pPr>
        <w:pStyle w:val="31"/>
        <w:rPr>
          <w:color w:val="333333"/>
          <w:szCs w:val="24"/>
        </w:rPr>
      </w:pPr>
    </w:p>
    <w:p w:rsidR="00815A11" w:rsidRDefault="00815A11" w:rsidP="00815A11">
      <w:pPr>
        <w:pStyle w:val="31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от </w:t>
      </w:r>
      <w:r w:rsidR="000812EF">
        <w:rPr>
          <w:color w:val="333333"/>
          <w:szCs w:val="24"/>
        </w:rPr>
        <w:t>26 апреля</w:t>
      </w:r>
      <w:r>
        <w:rPr>
          <w:color w:val="333333"/>
          <w:szCs w:val="24"/>
        </w:rPr>
        <w:t xml:space="preserve"> 2013 года                                                                             </w:t>
      </w:r>
      <w:r w:rsidR="000812EF">
        <w:rPr>
          <w:color w:val="333333"/>
          <w:szCs w:val="24"/>
        </w:rPr>
        <w:t xml:space="preserve">                              </w:t>
      </w:r>
      <w:r>
        <w:rPr>
          <w:color w:val="333333"/>
          <w:szCs w:val="24"/>
        </w:rPr>
        <w:t xml:space="preserve"> № </w:t>
      </w:r>
      <w:r w:rsidR="000812EF">
        <w:rPr>
          <w:color w:val="333333"/>
          <w:szCs w:val="24"/>
        </w:rPr>
        <w:t>40</w:t>
      </w:r>
    </w:p>
    <w:p w:rsidR="00815A11" w:rsidRDefault="00815A11" w:rsidP="00815A11">
      <w:pPr>
        <w:pStyle w:val="31"/>
        <w:jc w:val="both"/>
        <w:rPr>
          <w:color w:val="333333"/>
          <w:szCs w:val="24"/>
        </w:rPr>
      </w:pPr>
    </w:p>
    <w:p w:rsidR="00815A11" w:rsidRDefault="00815A11" w:rsidP="00815A11">
      <w:pPr>
        <w:pStyle w:val="31"/>
        <w:jc w:val="both"/>
        <w:rPr>
          <w:color w:val="333333"/>
          <w:szCs w:val="24"/>
        </w:rPr>
      </w:pPr>
    </w:p>
    <w:p w:rsidR="00815A11" w:rsidRDefault="00815A11" w:rsidP="00815A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14 июля 2011 года № 49</w:t>
      </w: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815A11" w:rsidRPr="009B4678" w:rsidRDefault="00815A11" w:rsidP="00815A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27 июля 2010 года 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Полноват </w:t>
      </w:r>
      <w:r>
        <w:rPr>
          <w:rFonts w:ascii="Times New Roman" w:hAnsi="Times New Roman"/>
          <w:sz w:val="24"/>
          <w:szCs w:val="24"/>
        </w:rPr>
        <w:t xml:space="preserve">от 08 ноября 2010 года № 79 </w:t>
      </w:r>
      <w:r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 w:rsidRPr="009B46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4678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9B467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B4678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815A11" w:rsidRPr="0020767C" w:rsidRDefault="00815A11" w:rsidP="00815A11">
      <w:pPr>
        <w:pStyle w:val="31"/>
        <w:ind w:firstLine="708"/>
        <w:jc w:val="both"/>
      </w:pPr>
      <w:r>
        <w:rPr>
          <w:color w:val="000000"/>
          <w:szCs w:val="24"/>
        </w:rPr>
        <w:t xml:space="preserve">1. Внести в </w:t>
      </w:r>
      <w:r w:rsidR="003934DD">
        <w:rPr>
          <w:bCs/>
          <w:color w:val="000000"/>
          <w:szCs w:val="24"/>
        </w:rPr>
        <w:t>а</w:t>
      </w:r>
      <w:r>
        <w:rPr>
          <w:bCs/>
          <w:color w:val="000000"/>
          <w:szCs w:val="24"/>
        </w:rPr>
        <w:t xml:space="preserve">дминистративный регламент предоставления муниципальной услуги </w:t>
      </w:r>
      <w:r>
        <w:rPr>
          <w:szCs w:val="24"/>
        </w:rPr>
        <w:t>«</w:t>
      </w:r>
      <w:r w:rsidRPr="0020767C">
        <w:t xml:space="preserve">Предоставление информации об очередности предоставления жилых помещений </w:t>
      </w:r>
      <w:proofErr w:type="gramStart"/>
      <w:r w:rsidRPr="0020767C">
        <w:t>на</w:t>
      </w:r>
      <w:proofErr w:type="gramEnd"/>
      <w:r w:rsidRPr="0020767C">
        <w:t xml:space="preserve"> </w:t>
      </w:r>
      <w:proofErr w:type="gramStart"/>
      <w:r w:rsidRPr="0020767C">
        <w:t>условиях социального найма</w:t>
      </w:r>
      <w:r>
        <w:rPr>
          <w:szCs w:val="24"/>
        </w:rPr>
        <w:t xml:space="preserve">», утвержденный </w:t>
      </w:r>
      <w:r>
        <w:rPr>
          <w:color w:val="000000"/>
          <w:szCs w:val="24"/>
        </w:rPr>
        <w:t>постановлением администрации сельского поселения Полноват</w:t>
      </w:r>
      <w:r w:rsidRPr="0020767C">
        <w:rPr>
          <w:color w:val="000000"/>
          <w:szCs w:val="24"/>
        </w:rPr>
        <w:t xml:space="preserve"> от </w:t>
      </w:r>
      <w:r>
        <w:rPr>
          <w:color w:val="000000"/>
          <w:szCs w:val="24"/>
        </w:rPr>
        <w:t>14 июля</w:t>
      </w:r>
      <w:r w:rsidRPr="0020767C">
        <w:rPr>
          <w:color w:val="000000"/>
          <w:szCs w:val="24"/>
        </w:rPr>
        <w:t xml:space="preserve"> 2011 года</w:t>
      </w:r>
      <w:r w:rsidRPr="0020767C">
        <w:rPr>
          <w:szCs w:val="24"/>
        </w:rPr>
        <w:t xml:space="preserve"> </w:t>
      </w:r>
      <w:r w:rsidRPr="0020767C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 xml:space="preserve">49 </w:t>
      </w:r>
      <w:r w:rsidRPr="0020767C">
        <w:rPr>
          <w:color w:val="000000"/>
          <w:szCs w:val="24"/>
        </w:rPr>
        <w:t>«</w:t>
      </w:r>
      <w:r w:rsidRPr="0020767C">
        <w:t>Об утверждении административного регламента предоставления муниципальной услуги</w:t>
      </w:r>
      <w:r w:rsidRPr="0020767C">
        <w:rPr>
          <w:i/>
        </w:rPr>
        <w:t xml:space="preserve"> </w:t>
      </w:r>
      <w:r w:rsidRPr="0020767C">
        <w:t xml:space="preserve">«Предоставление информации об очередности предоставления жилых помещений на условиях социального найма» </w:t>
      </w:r>
      <w:r w:rsidRPr="0020767C">
        <w:rPr>
          <w:szCs w:val="24"/>
        </w:rPr>
        <w:t>изменение, изложив его в редакции согласно приложению к настоящему постановлению.</w:t>
      </w:r>
      <w:proofErr w:type="gramEnd"/>
    </w:p>
    <w:p w:rsidR="00815A11" w:rsidRPr="0020767C" w:rsidRDefault="00815A11" w:rsidP="0081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67C">
        <w:rPr>
          <w:rFonts w:ascii="Times New Roman" w:hAnsi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F18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 июля 2012 года.</w:t>
      </w: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сельского поселения Полноват, заведующего сектором муниципального хозяйства администрации сельского поселения Полноват Рузманова А.И.</w:t>
      </w: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A11" w:rsidRDefault="00815A11" w:rsidP="0081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7C5" w:rsidRPr="000874E2" w:rsidRDefault="00D877C5" w:rsidP="00D877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74E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Pr="000874E2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0874E2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Л.А.Макеева   </w:t>
      </w:r>
    </w:p>
    <w:p w:rsidR="00815A11" w:rsidRDefault="00815A11" w:rsidP="00815A11">
      <w:pPr>
        <w:pStyle w:val="ConsPlusTitle"/>
        <w:jc w:val="center"/>
      </w:pPr>
    </w:p>
    <w:p w:rsidR="00815A11" w:rsidRDefault="00815A11" w:rsidP="00815A11">
      <w:pPr>
        <w:pStyle w:val="ConsPlusTitle"/>
        <w:jc w:val="center"/>
      </w:pPr>
    </w:p>
    <w:tbl>
      <w:tblPr>
        <w:tblpPr w:leftFromText="180" w:rightFromText="180" w:vertAnchor="text" w:tblpX="4752" w:tblpY="-449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</w:tblGrid>
      <w:tr w:rsidR="00815A11" w:rsidTr="00BF5A8C">
        <w:trPr>
          <w:trHeight w:val="279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15A11" w:rsidRDefault="00815A11" w:rsidP="00BF5A8C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Полноват</w:t>
            </w:r>
            <w:proofErr w:type="gramEnd"/>
          </w:p>
          <w:p w:rsidR="00815A11" w:rsidRDefault="00815A11" w:rsidP="00BF5A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3BEC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года № </w:t>
            </w:r>
            <w:r w:rsidR="00D93B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Полноват</w:t>
            </w:r>
            <w:proofErr w:type="gramEnd"/>
          </w:p>
          <w:p w:rsidR="00815A11" w:rsidRDefault="00815A11" w:rsidP="00BF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июля 2011 года № 49</w:t>
            </w:r>
          </w:p>
        </w:tc>
      </w:tr>
    </w:tbl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Pr="009B4678" w:rsidRDefault="00815A11" w:rsidP="00815A11">
      <w:pPr>
        <w:pStyle w:val="ConsPlusTitle"/>
        <w:jc w:val="center"/>
      </w:pPr>
    </w:p>
    <w:p w:rsidR="00815A11" w:rsidRDefault="00815A11" w:rsidP="00815A11">
      <w:pPr>
        <w:pStyle w:val="ConsPlusTitle"/>
        <w:jc w:val="center"/>
        <w:rPr>
          <w:sz w:val="26"/>
          <w:szCs w:val="26"/>
        </w:rPr>
      </w:pPr>
    </w:p>
    <w:p w:rsidR="00815A11" w:rsidRDefault="00815A11" w:rsidP="00815A11">
      <w:pPr>
        <w:pStyle w:val="ConsPlusTitle"/>
        <w:jc w:val="center"/>
        <w:rPr>
          <w:sz w:val="26"/>
          <w:szCs w:val="26"/>
        </w:rPr>
      </w:pPr>
    </w:p>
    <w:p w:rsidR="00815A11" w:rsidRPr="00CA532F" w:rsidRDefault="00815A11" w:rsidP="00815A11">
      <w:pPr>
        <w:pStyle w:val="ConsPlusTitle"/>
        <w:jc w:val="center"/>
        <w:rPr>
          <w:sz w:val="26"/>
          <w:szCs w:val="26"/>
        </w:rPr>
      </w:pPr>
      <w:r w:rsidRPr="00CA532F">
        <w:rPr>
          <w:sz w:val="26"/>
          <w:szCs w:val="26"/>
        </w:rPr>
        <w:t>АДМИНИСТРАТИВНЫЙ РЕГЛАМЕНТ</w:t>
      </w:r>
    </w:p>
    <w:p w:rsidR="00AA4598" w:rsidRPr="003423BD" w:rsidRDefault="00AA4598" w:rsidP="00815A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AA4598">
      <w:pPr>
        <w:pStyle w:val="31"/>
        <w:rPr>
          <w:b/>
        </w:rPr>
      </w:pPr>
      <w:r w:rsidRPr="003423BD">
        <w:rPr>
          <w:b/>
          <w:szCs w:val="24"/>
        </w:rPr>
        <w:t xml:space="preserve">предоставления муниципальной услуги </w:t>
      </w:r>
      <w:r w:rsidRPr="003423BD">
        <w:rPr>
          <w:b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AA4598" w:rsidRPr="003423BD" w:rsidRDefault="00AA4598" w:rsidP="00AA4598">
      <w:pPr>
        <w:pStyle w:val="31"/>
        <w:rPr>
          <w:b/>
        </w:rPr>
      </w:pPr>
    </w:p>
    <w:p w:rsidR="00AA4598" w:rsidRPr="003423BD" w:rsidRDefault="00AA4598" w:rsidP="00AA45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4598" w:rsidRPr="003423BD" w:rsidRDefault="00AA4598" w:rsidP="00AA45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Цели разработки административного регламента</w:t>
      </w:r>
    </w:p>
    <w:p w:rsidR="00AA4598" w:rsidRPr="003423BD" w:rsidRDefault="00AA4598" w:rsidP="00AA4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31"/>
        <w:jc w:val="both"/>
      </w:pPr>
      <w:r w:rsidRPr="003423BD">
        <w:tab/>
        <w:t>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</w:t>
      </w:r>
      <w:r w:rsidR="003F5D14">
        <w:t>ях социального найма» (далее – а</w:t>
      </w:r>
      <w:r w:rsidRPr="003423BD">
        <w:t>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47236E" w:rsidRDefault="00AA4598" w:rsidP="0047236E">
      <w:pPr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Заявители, в отношении которых исполняется муниципальная услуга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1.2. Заявителями на получение муниципальной услуги являются: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граждане, состоящие на учете в качестве нуждающихся в жилых помещениях, предоставляемых по договорам социального найма, по месту жительства в сельском поселении </w:t>
      </w:r>
      <w:proofErr w:type="gramStart"/>
      <w:r w:rsidR="00815A1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и обратившиеся в администрацию сельского поселения </w:t>
      </w:r>
      <w:r w:rsidR="00815A11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, ответственную за предоставление муниципальной услуги (далее – администрация поселения), за предоставлением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От имени заявителей взаимодействие с администрацией поселения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AA4598" w:rsidRPr="003423BD" w:rsidRDefault="00AA4598" w:rsidP="00AA4598">
      <w:pPr>
        <w:pStyle w:val="31"/>
        <w:jc w:val="both"/>
      </w:pPr>
    </w:p>
    <w:p w:rsidR="00AA4598" w:rsidRPr="003423BD" w:rsidRDefault="00AA4598" w:rsidP="00AA459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AA4598" w:rsidRPr="003423BD" w:rsidRDefault="00AA4598" w:rsidP="00AA4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AA4598" w:rsidRPr="003423BD" w:rsidRDefault="00AA4598" w:rsidP="004447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444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1.3. Информация о порядке предоставления муниципальной услуги размещается:</w:t>
      </w:r>
    </w:p>
    <w:p w:rsidR="00AA4598" w:rsidRPr="003423BD" w:rsidRDefault="00AA4598" w:rsidP="00444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администрации поселения по адресу: </w:t>
      </w:r>
      <w:r w:rsidR="0026184F">
        <w:rPr>
          <w:rFonts w:ascii="Times New Roman" w:hAnsi="Times New Roman"/>
          <w:sz w:val="24"/>
          <w:szCs w:val="24"/>
        </w:rPr>
        <w:t xml:space="preserve">улица </w:t>
      </w:r>
      <w:r w:rsidR="00815A11">
        <w:rPr>
          <w:rFonts w:ascii="Times New Roman" w:hAnsi="Times New Roman"/>
          <w:sz w:val="24"/>
          <w:szCs w:val="24"/>
        </w:rPr>
        <w:t>Советская</w:t>
      </w:r>
      <w:r w:rsidRPr="003423BD">
        <w:rPr>
          <w:rFonts w:ascii="Times New Roman" w:hAnsi="Times New Roman"/>
          <w:sz w:val="24"/>
          <w:szCs w:val="24"/>
        </w:rPr>
        <w:t xml:space="preserve">, дом </w:t>
      </w:r>
      <w:r w:rsidR="00815A11">
        <w:rPr>
          <w:rFonts w:ascii="Times New Roman" w:hAnsi="Times New Roman"/>
          <w:sz w:val="24"/>
          <w:szCs w:val="24"/>
        </w:rPr>
        <w:t>24</w:t>
      </w:r>
      <w:r w:rsidRPr="003423BD">
        <w:rPr>
          <w:rFonts w:ascii="Times New Roman" w:hAnsi="Times New Roman"/>
          <w:sz w:val="24"/>
          <w:szCs w:val="24"/>
        </w:rPr>
        <w:t xml:space="preserve">, </w:t>
      </w:r>
      <w:r w:rsidR="00815A11">
        <w:rPr>
          <w:rFonts w:ascii="Times New Roman" w:hAnsi="Times New Roman"/>
          <w:sz w:val="24"/>
          <w:szCs w:val="24"/>
        </w:rPr>
        <w:t>с</w:t>
      </w:r>
      <w:r w:rsidRPr="003423BD">
        <w:rPr>
          <w:rFonts w:ascii="Times New Roman" w:hAnsi="Times New Roman"/>
          <w:sz w:val="24"/>
          <w:szCs w:val="24"/>
        </w:rPr>
        <w:t>.</w:t>
      </w:r>
      <w:r w:rsidR="0026184F">
        <w:rPr>
          <w:rFonts w:ascii="Times New Roman" w:hAnsi="Times New Roman"/>
          <w:sz w:val="24"/>
          <w:szCs w:val="24"/>
        </w:rPr>
        <w:t xml:space="preserve"> </w:t>
      </w:r>
      <w:r w:rsidR="00815A11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– Югра (Тюменская область), 62817</w:t>
      </w:r>
      <w:r w:rsidR="00815A11">
        <w:rPr>
          <w:rFonts w:ascii="Times New Roman" w:hAnsi="Times New Roman"/>
          <w:sz w:val="24"/>
          <w:szCs w:val="24"/>
        </w:rPr>
        <w:t>9</w:t>
      </w:r>
      <w:r w:rsidRPr="003423BD">
        <w:rPr>
          <w:rFonts w:ascii="Times New Roman" w:hAnsi="Times New Roman"/>
          <w:sz w:val="24"/>
          <w:szCs w:val="24"/>
        </w:rPr>
        <w:t>;</w:t>
      </w:r>
    </w:p>
    <w:p w:rsidR="00AA4598" w:rsidRPr="003423BD" w:rsidRDefault="00AA4598" w:rsidP="00444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B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Белоярского района: </w:t>
      </w:r>
      <w:r w:rsidR="0026184F">
        <w:rPr>
          <w:rFonts w:ascii="Times New Roman" w:hAnsi="Times New Roman"/>
          <w:sz w:val="24"/>
          <w:szCs w:val="24"/>
          <w:lang w:val="en-US"/>
        </w:rPr>
        <w:lastRenderedPageBreak/>
        <w:t>www</w:t>
      </w:r>
      <w:r w:rsidR="0026184F" w:rsidRPr="0026184F">
        <w:rPr>
          <w:rFonts w:ascii="Times New Roman" w:hAnsi="Times New Roman"/>
          <w:sz w:val="24"/>
          <w:szCs w:val="24"/>
        </w:rPr>
        <w:t>/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admbel</w:t>
      </w:r>
      <w:proofErr w:type="spellEnd"/>
      <w:r w:rsidRPr="003423BD">
        <w:rPr>
          <w:rFonts w:ascii="Times New Roman" w:hAnsi="Times New Roman"/>
          <w:sz w:val="24"/>
          <w:szCs w:val="24"/>
        </w:rPr>
        <w:t>.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posel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="00815A11">
        <w:rPr>
          <w:rFonts w:ascii="Times New Roman" w:hAnsi="Times New Roman"/>
          <w:sz w:val="24"/>
          <w:szCs w:val="24"/>
          <w:lang w:val="en-US"/>
        </w:rPr>
        <w:t>Polnovat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obc</w:t>
      </w:r>
      <w:proofErr w:type="spellEnd"/>
      <w:r w:rsidRPr="003423BD">
        <w:rPr>
          <w:rFonts w:ascii="Times New Roman" w:hAnsi="Times New Roman"/>
          <w:sz w:val="24"/>
          <w:szCs w:val="24"/>
        </w:rPr>
        <w:t xml:space="preserve">/; 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proofErr w:type="spellStart"/>
      <w:r w:rsidRPr="003423BD">
        <w:rPr>
          <w:rFonts w:ascii="Times New Roman" w:hAnsi="Times New Roman"/>
          <w:sz w:val="24"/>
          <w:szCs w:val="24"/>
        </w:rPr>
        <w:t>www.pgu.admhmao.ru</w:t>
      </w:r>
      <w:proofErr w:type="spellEnd"/>
      <w:r w:rsidRPr="003423BD">
        <w:rPr>
          <w:rFonts w:ascii="Times New Roman" w:hAnsi="Times New Roman"/>
          <w:sz w:val="24"/>
          <w:szCs w:val="24"/>
        </w:rPr>
        <w:t xml:space="preserve">; в государственной информационной системе «Сводный реестр государственных и муниципальных услуг (функций)»; в государственной информационной системе «Единый портал государственных и муниципальных услуг (функций)»; </w:t>
      </w:r>
      <w:proofErr w:type="gramEnd"/>
    </w:p>
    <w:p w:rsidR="00AA4598" w:rsidRPr="003423BD" w:rsidRDefault="00AA4598" w:rsidP="004723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с помощью других электронных средств коммуникации.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Информацию о порядке предоставления муниципальной услуги можно получить:</w:t>
      </w:r>
    </w:p>
    <w:p w:rsidR="00AA4598" w:rsidRPr="003423BD" w:rsidRDefault="00AA4598" w:rsidP="004723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посредством телефонной связи по номерам: (34670) </w:t>
      </w:r>
      <w:r w:rsidR="00815A11" w:rsidRPr="00815A11">
        <w:rPr>
          <w:rFonts w:ascii="Times New Roman" w:hAnsi="Times New Roman"/>
          <w:sz w:val="24"/>
          <w:szCs w:val="24"/>
        </w:rPr>
        <w:t>33458</w:t>
      </w:r>
      <w:r w:rsidRPr="003423BD">
        <w:rPr>
          <w:rFonts w:ascii="Times New Roman" w:hAnsi="Times New Roman"/>
          <w:sz w:val="24"/>
          <w:szCs w:val="24"/>
        </w:rPr>
        <w:t xml:space="preserve">; </w:t>
      </w:r>
      <w:r w:rsidR="00815A11" w:rsidRPr="00815A11">
        <w:rPr>
          <w:rFonts w:ascii="Times New Roman" w:hAnsi="Times New Roman"/>
          <w:sz w:val="24"/>
          <w:szCs w:val="24"/>
        </w:rPr>
        <w:t>33638</w:t>
      </w:r>
      <w:r w:rsidRPr="003423BD">
        <w:rPr>
          <w:rFonts w:ascii="Times New Roman" w:hAnsi="Times New Roman"/>
          <w:sz w:val="24"/>
          <w:szCs w:val="24"/>
        </w:rPr>
        <w:t>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при личном обращении;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при письменном обращении;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по телефону;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путем публичного информирования.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Информация о порядке предоставления муниципальной услуги должна содержать: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сведения о порядке получения муниципальной услуги;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адрес места приема документов для предоставления муниципальной услуги и порядок передачи результата заявителю;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форму заявления;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сведения о порядке обжалования действий (бездействия) и решений должностных лиц.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47236E" w:rsidRDefault="00AA4598" w:rsidP="0047236E">
      <w:pPr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Порядок получения консультаций по предоставлению муниципальной услуги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1.4. Консультации по процедуре предоставления муниципальной услуги осуществляются сотрудниками администрации поселения</w:t>
      </w:r>
      <w:r w:rsidRPr="003423BD">
        <w:rPr>
          <w:rFonts w:ascii="Times New Roman" w:hAnsi="Times New Roman" w:cs="Times New Roman"/>
        </w:rPr>
        <w:t xml:space="preserve"> </w:t>
      </w:r>
      <w:r w:rsidRPr="003423B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При ответах на телефонные звонки и личные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Устное информирование каждого обратившегося за информацией заявителя осуществляется не более 15 минут.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поселения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 мая     2006 года № 59-ФЗ «О порядке рассмотрения обращений граждан Российской Федерации».</w:t>
      </w:r>
    </w:p>
    <w:p w:rsidR="00AA4598" w:rsidRPr="003423BD" w:rsidRDefault="00AA4598" w:rsidP="003F5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«Белоярские вести», на официальном информационном портале органов местного самоуправления Белоярского района: </w:t>
      </w:r>
      <w:r w:rsidR="00AA20CD">
        <w:rPr>
          <w:rFonts w:ascii="Times New Roman" w:hAnsi="Times New Roman"/>
          <w:sz w:val="24"/>
          <w:szCs w:val="24"/>
          <w:lang w:val="en-US"/>
        </w:rPr>
        <w:t>www</w:t>
      </w:r>
      <w:r w:rsidR="00AA20CD">
        <w:rPr>
          <w:rFonts w:ascii="Times New Roman" w:hAnsi="Times New Roman"/>
          <w:sz w:val="24"/>
          <w:szCs w:val="24"/>
        </w:rPr>
        <w:t>.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admbel</w:t>
      </w:r>
      <w:proofErr w:type="spellEnd"/>
      <w:r w:rsidRPr="003423BD">
        <w:rPr>
          <w:rFonts w:ascii="Times New Roman" w:hAnsi="Times New Roman"/>
          <w:sz w:val="24"/>
          <w:szCs w:val="24"/>
        </w:rPr>
        <w:t>.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posel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="00815A11">
        <w:rPr>
          <w:rFonts w:ascii="Times New Roman" w:hAnsi="Times New Roman"/>
          <w:sz w:val="24"/>
          <w:szCs w:val="24"/>
          <w:lang w:val="en-US"/>
        </w:rPr>
        <w:t>Polnovat</w:t>
      </w:r>
      <w:proofErr w:type="spellEnd"/>
      <w:r w:rsidRPr="003423BD">
        <w:rPr>
          <w:rFonts w:ascii="Times New Roman" w:hAnsi="Times New Roman"/>
          <w:sz w:val="24"/>
          <w:szCs w:val="24"/>
        </w:rPr>
        <w:t>/</w:t>
      </w:r>
      <w:proofErr w:type="spellStart"/>
      <w:r w:rsidRPr="003423BD">
        <w:rPr>
          <w:rFonts w:ascii="Times New Roman" w:hAnsi="Times New Roman"/>
          <w:sz w:val="24"/>
          <w:szCs w:val="24"/>
          <w:lang w:val="en-US"/>
        </w:rPr>
        <w:t>obc</w:t>
      </w:r>
      <w:proofErr w:type="spellEnd"/>
      <w:r w:rsidRPr="003423BD">
        <w:rPr>
          <w:rFonts w:ascii="Times New Roman" w:hAnsi="Times New Roman"/>
          <w:sz w:val="24"/>
          <w:szCs w:val="24"/>
        </w:rPr>
        <w:t>/.</w:t>
      </w:r>
    </w:p>
    <w:p w:rsidR="00AA4598" w:rsidRPr="003423BD" w:rsidRDefault="00AA4598" w:rsidP="003F5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="00B666F7">
        <w:rPr>
          <w:rFonts w:ascii="Times New Roman" w:hAnsi="Times New Roman"/>
          <w:sz w:val="24"/>
          <w:szCs w:val="24"/>
        </w:rPr>
        <w:t xml:space="preserve">улица </w:t>
      </w:r>
      <w:r w:rsidR="00815A11">
        <w:rPr>
          <w:rFonts w:ascii="Times New Roman" w:hAnsi="Times New Roman"/>
          <w:sz w:val="24"/>
          <w:szCs w:val="24"/>
        </w:rPr>
        <w:t>Советская</w:t>
      </w:r>
      <w:r w:rsidR="00B666F7" w:rsidRPr="003423BD">
        <w:rPr>
          <w:rFonts w:ascii="Times New Roman" w:hAnsi="Times New Roman"/>
          <w:sz w:val="24"/>
          <w:szCs w:val="24"/>
        </w:rPr>
        <w:t xml:space="preserve">, дом </w:t>
      </w:r>
      <w:r w:rsidR="00815A11">
        <w:rPr>
          <w:rFonts w:ascii="Times New Roman" w:hAnsi="Times New Roman"/>
          <w:sz w:val="24"/>
          <w:szCs w:val="24"/>
        </w:rPr>
        <w:t>24</w:t>
      </w:r>
      <w:r w:rsidRPr="003423BD">
        <w:rPr>
          <w:rFonts w:ascii="Times New Roman" w:hAnsi="Times New Roman"/>
          <w:sz w:val="24"/>
          <w:szCs w:val="24"/>
        </w:rPr>
        <w:t xml:space="preserve">, </w:t>
      </w:r>
      <w:r w:rsidR="00815A11">
        <w:rPr>
          <w:rFonts w:ascii="Times New Roman" w:hAnsi="Times New Roman"/>
          <w:sz w:val="24"/>
          <w:szCs w:val="24"/>
        </w:rPr>
        <w:t>с</w:t>
      </w:r>
      <w:proofErr w:type="gramStart"/>
      <w:r w:rsidRPr="003423BD">
        <w:rPr>
          <w:rFonts w:ascii="Times New Roman" w:hAnsi="Times New Roman"/>
          <w:sz w:val="24"/>
          <w:szCs w:val="24"/>
        </w:rPr>
        <w:t>.</w:t>
      </w:r>
      <w:r w:rsidR="00815A11">
        <w:rPr>
          <w:rFonts w:ascii="Times New Roman" w:hAnsi="Times New Roman"/>
          <w:sz w:val="24"/>
          <w:szCs w:val="24"/>
        </w:rPr>
        <w:t>П</w:t>
      </w:r>
      <w:proofErr w:type="gramEnd"/>
      <w:r w:rsidR="00815A11">
        <w:rPr>
          <w:rFonts w:ascii="Times New Roman" w:hAnsi="Times New Roman"/>
          <w:sz w:val="24"/>
          <w:szCs w:val="24"/>
        </w:rPr>
        <w:t>олноват</w:t>
      </w:r>
      <w:r w:rsidRPr="003423BD"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– Югра (Тюменская область), 62817</w:t>
      </w:r>
      <w:r w:rsidR="00815A11">
        <w:rPr>
          <w:rFonts w:ascii="Times New Roman" w:hAnsi="Times New Roman"/>
          <w:sz w:val="24"/>
          <w:szCs w:val="24"/>
        </w:rPr>
        <w:t>9</w:t>
      </w:r>
      <w:r w:rsidRPr="003423BD">
        <w:rPr>
          <w:rFonts w:ascii="Times New Roman" w:hAnsi="Times New Roman"/>
          <w:sz w:val="24"/>
          <w:szCs w:val="24"/>
        </w:rPr>
        <w:t>.</w:t>
      </w:r>
    </w:p>
    <w:p w:rsidR="00AA4598" w:rsidRPr="003423BD" w:rsidRDefault="00AA4598" w:rsidP="003F5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Прием граждан осуществляется:</w:t>
      </w:r>
    </w:p>
    <w:p w:rsidR="00AA4598" w:rsidRPr="003423BD" w:rsidRDefault="00AA4598" w:rsidP="003F5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понедельник – пятница – 9-00 – 17-</w:t>
      </w:r>
      <w:r w:rsidR="00815A11">
        <w:rPr>
          <w:rFonts w:ascii="Times New Roman" w:hAnsi="Times New Roman"/>
          <w:sz w:val="24"/>
          <w:szCs w:val="24"/>
        </w:rPr>
        <w:t>15</w:t>
      </w:r>
      <w:r w:rsidRPr="003423BD">
        <w:rPr>
          <w:rFonts w:ascii="Times New Roman" w:hAnsi="Times New Roman"/>
          <w:sz w:val="24"/>
          <w:szCs w:val="24"/>
        </w:rPr>
        <w:t>;</w:t>
      </w:r>
    </w:p>
    <w:p w:rsidR="00AA4598" w:rsidRPr="003423BD" w:rsidRDefault="00AA4598" w:rsidP="003F5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перерыв с 13-00 до 14-00;</w:t>
      </w:r>
    </w:p>
    <w:p w:rsidR="00AA4598" w:rsidRPr="003423BD" w:rsidRDefault="00AA4598" w:rsidP="003F5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выходные –  суббота, воскресенье.</w:t>
      </w:r>
    </w:p>
    <w:p w:rsidR="00AA20CD" w:rsidRDefault="00AA4598" w:rsidP="003F5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lastRenderedPageBreak/>
        <w:tab/>
        <w:t>Полная контактная информация по местам обращения заявителей на предоставление муниципальной услуги приведе</w:t>
      </w:r>
      <w:r w:rsidR="003F5D14">
        <w:rPr>
          <w:rFonts w:ascii="Times New Roman" w:hAnsi="Times New Roman"/>
          <w:sz w:val="24"/>
          <w:szCs w:val="24"/>
        </w:rPr>
        <w:t>на в приложении 1 к настоящему а</w:t>
      </w:r>
      <w:r w:rsidRPr="003423BD">
        <w:rPr>
          <w:rFonts w:ascii="Times New Roman" w:hAnsi="Times New Roman"/>
          <w:sz w:val="24"/>
          <w:szCs w:val="24"/>
        </w:rPr>
        <w:t xml:space="preserve">дминистративному регламенту. </w:t>
      </w:r>
    </w:p>
    <w:p w:rsidR="00F26CC6" w:rsidRPr="0047236E" w:rsidRDefault="00F26CC6" w:rsidP="003F5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3F5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Регистрация и хранение документов,</w:t>
      </w:r>
    </w:p>
    <w:p w:rsidR="00AA4598" w:rsidRPr="0047236E" w:rsidRDefault="00AA4598" w:rsidP="003F5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23BD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3423BD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47236E" w:rsidRPr="0047236E" w:rsidRDefault="0047236E" w:rsidP="003F5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598" w:rsidRPr="003423BD" w:rsidRDefault="00AA4598" w:rsidP="003F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1.5. Регистрация и хранение заявления на предоставление муниципальной услуги и документов, прилагаемых к заявлению по желанию (инициативе) заявителя,</w:t>
      </w:r>
      <w:r w:rsidRPr="003423BD">
        <w:rPr>
          <w:rFonts w:ascii="Times New Roman" w:hAnsi="Times New Roman"/>
          <w:i/>
          <w:sz w:val="24"/>
          <w:szCs w:val="24"/>
        </w:rPr>
        <w:t xml:space="preserve"> </w:t>
      </w:r>
      <w:r w:rsidRPr="003423BD">
        <w:rPr>
          <w:rFonts w:ascii="Times New Roman" w:hAnsi="Times New Roman"/>
          <w:sz w:val="24"/>
          <w:szCs w:val="24"/>
        </w:rPr>
        <w:t xml:space="preserve">осуществляется сотрудниками администрации поселения. </w:t>
      </w:r>
    </w:p>
    <w:p w:rsidR="00AA4598" w:rsidRPr="003423BD" w:rsidRDefault="00AA4598" w:rsidP="003F5D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Заявление гражданина регистрируется должностным лицом администрации поселения, ответственным за регистрацию, в Журнале регистрации поступающих документов, ставится отметка о приеме заявления и проставляется номер на заявлении в соответствии с записью в Журнале регистрации поступающих документов.</w:t>
      </w:r>
    </w:p>
    <w:p w:rsidR="00AA4598" w:rsidRPr="0047236E" w:rsidRDefault="00AA4598" w:rsidP="003F5D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В процессе оказания муниципальной услуги должностные лица обеспечивают сохранность документов, конфиденциальность содержащейся в таких документах информации.</w:t>
      </w:r>
    </w:p>
    <w:p w:rsidR="00AA4598" w:rsidRPr="003423BD" w:rsidRDefault="00AA4598" w:rsidP="003F5D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об очередности предоставления жилых помещений на условиях социального найма» (далее – муниципальная услуга).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AA4598" w:rsidRPr="003423BD" w:rsidRDefault="00AA4598" w:rsidP="003F5D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3BD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3423BD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2.2. Предоставление муниципальной услуги осуществляется администрацией поселения, действующей на основании Устава сельского поселения </w:t>
      </w:r>
      <w:proofErr w:type="gramStart"/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i/>
          <w:sz w:val="24"/>
          <w:szCs w:val="24"/>
        </w:rPr>
        <w:t>.</w:t>
      </w:r>
      <w:r w:rsidRPr="00342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Процедура предоставления муниципальной услуги осуществляется структурным подразделением администрации поселения – сектором организационной деятельности администрации сельского поселения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 xml:space="preserve"> (далее – сектор организационной деятельности).</w:t>
      </w:r>
    </w:p>
    <w:p w:rsidR="00AA4598" w:rsidRPr="003423BD" w:rsidRDefault="00AA4598" w:rsidP="003F5D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Местонахождение администрации поселения (сектора организационной деятельности): </w:t>
      </w:r>
      <w:r w:rsidR="00B666F7">
        <w:rPr>
          <w:rFonts w:ascii="Times New Roman" w:hAnsi="Times New Roman"/>
          <w:sz w:val="24"/>
          <w:szCs w:val="24"/>
        </w:rPr>
        <w:t xml:space="preserve">улица </w:t>
      </w:r>
      <w:r w:rsidR="005B6FCC">
        <w:rPr>
          <w:rFonts w:ascii="Times New Roman" w:hAnsi="Times New Roman"/>
          <w:sz w:val="24"/>
          <w:szCs w:val="24"/>
        </w:rPr>
        <w:t>Советская</w:t>
      </w:r>
      <w:r w:rsidR="00B666F7" w:rsidRPr="003423BD">
        <w:rPr>
          <w:rFonts w:ascii="Times New Roman" w:hAnsi="Times New Roman"/>
          <w:sz w:val="24"/>
          <w:szCs w:val="24"/>
        </w:rPr>
        <w:t xml:space="preserve">, дом </w:t>
      </w:r>
      <w:r w:rsidR="005B6FCC">
        <w:rPr>
          <w:rFonts w:ascii="Times New Roman" w:hAnsi="Times New Roman"/>
          <w:sz w:val="24"/>
          <w:szCs w:val="24"/>
        </w:rPr>
        <w:t>24</w:t>
      </w:r>
      <w:r w:rsidRPr="003423BD">
        <w:rPr>
          <w:rFonts w:ascii="Times New Roman" w:hAnsi="Times New Roman"/>
          <w:sz w:val="24"/>
          <w:szCs w:val="24"/>
        </w:rPr>
        <w:t xml:space="preserve">, </w:t>
      </w:r>
      <w:r w:rsidR="005B6FCC">
        <w:rPr>
          <w:rFonts w:ascii="Times New Roman" w:hAnsi="Times New Roman"/>
          <w:sz w:val="24"/>
          <w:szCs w:val="24"/>
        </w:rPr>
        <w:t>с</w:t>
      </w:r>
      <w:r w:rsidRPr="003423BD">
        <w:rPr>
          <w:rFonts w:ascii="Times New Roman" w:hAnsi="Times New Roman"/>
          <w:sz w:val="24"/>
          <w:szCs w:val="24"/>
        </w:rPr>
        <w:t>.</w:t>
      </w:r>
      <w:r w:rsidR="0047236E" w:rsidRPr="0047236E">
        <w:rPr>
          <w:rFonts w:ascii="Times New Roman" w:hAnsi="Times New Roman"/>
          <w:sz w:val="24"/>
          <w:szCs w:val="24"/>
        </w:rPr>
        <w:t xml:space="preserve"> </w:t>
      </w:r>
      <w:r w:rsidR="005B6FCC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– Югра (Тюменская область), 62817</w:t>
      </w:r>
      <w:r w:rsidR="005B6FCC">
        <w:rPr>
          <w:rFonts w:ascii="Times New Roman" w:hAnsi="Times New Roman"/>
          <w:sz w:val="24"/>
          <w:szCs w:val="24"/>
        </w:rPr>
        <w:t>9</w:t>
      </w:r>
      <w:r w:rsidRPr="003423BD">
        <w:rPr>
          <w:rFonts w:ascii="Times New Roman" w:hAnsi="Times New Roman"/>
          <w:sz w:val="24"/>
          <w:szCs w:val="24"/>
        </w:rPr>
        <w:t>.</w:t>
      </w:r>
    </w:p>
    <w:p w:rsidR="00AA4598" w:rsidRPr="003423BD" w:rsidRDefault="00AA4598" w:rsidP="003F5D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Контактные телефоны/факс: (34670) 4</w:t>
      </w:r>
      <w:r w:rsidR="00AA20CD">
        <w:rPr>
          <w:rFonts w:ascii="Times New Roman" w:hAnsi="Times New Roman" w:cs="Times New Roman"/>
          <w:sz w:val="24"/>
          <w:szCs w:val="24"/>
        </w:rPr>
        <w:t>8711</w:t>
      </w:r>
      <w:r w:rsidRPr="003423BD">
        <w:rPr>
          <w:rFonts w:ascii="Times New Roman" w:hAnsi="Times New Roman" w:cs="Times New Roman"/>
          <w:sz w:val="24"/>
          <w:szCs w:val="24"/>
        </w:rPr>
        <w:t>; 4</w:t>
      </w:r>
      <w:r w:rsidR="00AA20CD">
        <w:rPr>
          <w:rFonts w:ascii="Times New Roman" w:hAnsi="Times New Roman" w:cs="Times New Roman"/>
          <w:sz w:val="24"/>
          <w:szCs w:val="24"/>
        </w:rPr>
        <w:t>8946</w:t>
      </w:r>
      <w:r w:rsidRPr="003423B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47236E" w:rsidRPr="0047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FCC">
        <w:rPr>
          <w:rFonts w:ascii="Times New Roman" w:hAnsi="Times New Roman" w:cs="Times New Roman"/>
          <w:sz w:val="24"/>
          <w:szCs w:val="24"/>
          <w:lang w:val="en-US"/>
        </w:rPr>
        <w:t>Polnovatadm</w:t>
      </w:r>
      <w:proofErr w:type="spellEnd"/>
      <w:r w:rsidRPr="003423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6FC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423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23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23BD">
        <w:rPr>
          <w:rFonts w:ascii="Times New Roman" w:hAnsi="Times New Roman" w:cs="Times New Roman"/>
          <w:sz w:val="24"/>
          <w:szCs w:val="24"/>
        </w:rPr>
        <w:t>.</w:t>
      </w:r>
    </w:p>
    <w:p w:rsidR="00AA4598" w:rsidRPr="003423BD" w:rsidRDefault="00AA4598" w:rsidP="003F5D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2.3. Результатом предоставления муниципальной услуги является:</w:t>
      </w:r>
    </w:p>
    <w:p w:rsidR="00AA4598" w:rsidRPr="003423BD" w:rsidRDefault="00AA4598" w:rsidP="003F5D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а) предоставление уведомления о номере очередности на жилые помещения, предоставляемые по договорам социального найма</w:t>
      </w:r>
      <w:r w:rsidRPr="003423BD">
        <w:rPr>
          <w:rFonts w:ascii="Times New Roman" w:hAnsi="Times New Roman" w:cs="Times New Roman"/>
          <w:i/>
          <w:sz w:val="24"/>
          <w:szCs w:val="24"/>
        </w:rPr>
        <w:t>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б) предоставление уведомления об отказе в предоставлении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найма.</w:t>
      </w:r>
    </w:p>
    <w:p w:rsidR="00AA4598" w:rsidRPr="003423BD" w:rsidRDefault="00AA4598" w:rsidP="00AA45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2.4. Максимальный срок предоставления муниципальной услуги составляет 15 </w:t>
      </w:r>
      <w:r w:rsidRPr="003423BD">
        <w:rPr>
          <w:rFonts w:ascii="Times New Roman" w:hAnsi="Times New Roman" w:cs="Times New Roman"/>
          <w:sz w:val="24"/>
          <w:szCs w:val="24"/>
        </w:rPr>
        <w:lastRenderedPageBreak/>
        <w:t>рабочих дней.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1) Федеральный закон от 27 июля 2010 года № 210-ФЗ «Об организации предоставления государственных и муниципальных услуг» («Российская газета», № 168, 30 июля  2010 года);</w:t>
      </w:r>
      <w:r w:rsidRPr="003423BD">
        <w:rPr>
          <w:rFonts w:ascii="Times New Roman" w:hAnsi="Times New Roman" w:cs="Times New Roman"/>
          <w:sz w:val="24"/>
          <w:szCs w:val="24"/>
        </w:rPr>
        <w:tab/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Жилищный кодекс Российской Федерации от 29 декабря 2004 года № 188-ФЗ («Российская газета», № 1, 12 января 2005 года);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3) Федеральный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 октября 2003 года, № 40, ст. 3822);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4) Закон Ханты-Мансийского автономного округа – Югры от 06 июля 2005 года        № 57-оз «О регулировании отдельных жилищных отношений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3423B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423BD">
        <w:rPr>
          <w:rFonts w:ascii="Times New Roman" w:hAnsi="Times New Roman" w:cs="Times New Roman"/>
          <w:sz w:val="24"/>
          <w:szCs w:val="24"/>
        </w:rPr>
        <w:t>» (Собрание законодательства Ханты-Мансийского автономного округа – Югры, 15 июля 2005 года, № 7);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5) Устав сельского поселения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;</w:t>
      </w:r>
    </w:p>
    <w:p w:rsidR="00AA4598" w:rsidRPr="0047236E" w:rsidRDefault="00AA4598" w:rsidP="00941A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6) решение Совета депутатов сельского поселения </w:t>
      </w:r>
      <w:proofErr w:type="gramStart"/>
      <w:r w:rsidR="005B6FCC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 от </w:t>
      </w:r>
      <w:r w:rsidR="005B6FCC">
        <w:rPr>
          <w:rFonts w:ascii="Times New Roman" w:hAnsi="Times New Roman"/>
          <w:sz w:val="24"/>
          <w:szCs w:val="24"/>
        </w:rPr>
        <w:t>15</w:t>
      </w:r>
      <w:r w:rsidR="00B666F7">
        <w:rPr>
          <w:rFonts w:ascii="Times New Roman" w:hAnsi="Times New Roman"/>
          <w:sz w:val="24"/>
          <w:szCs w:val="24"/>
        </w:rPr>
        <w:t xml:space="preserve"> </w:t>
      </w:r>
      <w:r w:rsidR="005B6FCC">
        <w:rPr>
          <w:rFonts w:ascii="Times New Roman" w:hAnsi="Times New Roman"/>
          <w:sz w:val="24"/>
          <w:szCs w:val="24"/>
        </w:rPr>
        <w:t>декабря</w:t>
      </w:r>
      <w:r w:rsidR="00B666F7">
        <w:rPr>
          <w:rFonts w:ascii="Times New Roman" w:hAnsi="Times New Roman"/>
          <w:sz w:val="24"/>
          <w:szCs w:val="24"/>
        </w:rPr>
        <w:t xml:space="preserve"> 2010 года № </w:t>
      </w:r>
      <w:r w:rsidR="005B6FCC">
        <w:rPr>
          <w:rFonts w:ascii="Times New Roman" w:hAnsi="Times New Roman"/>
          <w:sz w:val="24"/>
          <w:szCs w:val="24"/>
        </w:rPr>
        <w:t>35</w:t>
      </w:r>
      <w:r w:rsidRPr="003423BD">
        <w:rPr>
          <w:rFonts w:ascii="Times New Roman" w:hAnsi="Times New Roman"/>
          <w:sz w:val="24"/>
          <w:szCs w:val="24"/>
        </w:rPr>
        <w:t xml:space="preserve"> «Об утверждении Положения о порядке ведения учёта граждан, нуждающихся в улучшении жилищных условий в сельском поселении </w:t>
      </w:r>
      <w:r w:rsidR="005B6FCC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 xml:space="preserve">» («Белоярские вести», № </w:t>
      </w:r>
      <w:r w:rsidR="005B6FCC">
        <w:rPr>
          <w:rFonts w:ascii="Times New Roman" w:hAnsi="Times New Roman"/>
          <w:sz w:val="24"/>
          <w:szCs w:val="24"/>
        </w:rPr>
        <w:t>52</w:t>
      </w:r>
      <w:r w:rsidRPr="003423BD">
        <w:rPr>
          <w:rFonts w:ascii="Times New Roman" w:hAnsi="Times New Roman"/>
          <w:sz w:val="24"/>
          <w:szCs w:val="24"/>
        </w:rPr>
        <w:t xml:space="preserve">, </w:t>
      </w:r>
      <w:r w:rsidR="005B6FCC">
        <w:rPr>
          <w:rFonts w:ascii="Times New Roman" w:hAnsi="Times New Roman"/>
          <w:sz w:val="24"/>
          <w:szCs w:val="24"/>
        </w:rPr>
        <w:t>17</w:t>
      </w:r>
      <w:r w:rsidR="00B666F7" w:rsidRPr="00B666F7">
        <w:rPr>
          <w:rFonts w:ascii="Times New Roman" w:hAnsi="Times New Roman"/>
          <w:sz w:val="24"/>
          <w:szCs w:val="24"/>
        </w:rPr>
        <w:t xml:space="preserve"> </w:t>
      </w:r>
      <w:r w:rsidR="005B6FCC">
        <w:rPr>
          <w:rFonts w:ascii="Times New Roman" w:hAnsi="Times New Roman"/>
          <w:sz w:val="24"/>
          <w:szCs w:val="24"/>
        </w:rPr>
        <w:t>декабря</w:t>
      </w:r>
      <w:r w:rsidRPr="003423BD">
        <w:rPr>
          <w:rFonts w:ascii="Times New Roman" w:hAnsi="Times New Roman"/>
          <w:sz w:val="24"/>
          <w:szCs w:val="24"/>
        </w:rPr>
        <w:t xml:space="preserve"> 2010 года).</w:t>
      </w:r>
    </w:p>
    <w:p w:rsidR="00AA4598" w:rsidRPr="003423BD" w:rsidRDefault="00AA4598" w:rsidP="00941A69">
      <w:pPr>
        <w:tabs>
          <w:tab w:val="num" w:pos="1260"/>
          <w:tab w:val="num" w:pos="150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 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 </w:t>
      </w:r>
    </w:p>
    <w:p w:rsidR="00AA4598" w:rsidRPr="0047236E" w:rsidRDefault="00AA4598" w:rsidP="00941A69">
      <w:pPr>
        <w:tabs>
          <w:tab w:val="num" w:pos="709"/>
          <w:tab w:val="num" w:pos="15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2.6. Документы и услуги в рамках предоставления муниципальной услуги заявителем не предоставляются.</w:t>
      </w:r>
    </w:p>
    <w:p w:rsidR="00AA4598" w:rsidRPr="003423BD" w:rsidRDefault="00AA4598" w:rsidP="00941A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="00941A69">
        <w:rPr>
          <w:rFonts w:ascii="Times New Roman" w:hAnsi="Times New Roman" w:cs="Times New Roman"/>
          <w:sz w:val="24"/>
          <w:szCs w:val="24"/>
        </w:rPr>
        <w:t>вления предусмотрены настоящим а</w:t>
      </w:r>
      <w:r w:rsidRPr="003423BD">
        <w:rPr>
          <w:rFonts w:ascii="Times New Roman" w:hAnsi="Times New Roman" w:cs="Times New Roman"/>
          <w:sz w:val="24"/>
          <w:szCs w:val="24"/>
        </w:rPr>
        <w:t>дминистративным регламентом применительно к конкретной административной процедуре.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Для получения муниципальной услуги заявители подают в администрацию поселения заявление о предоставлении муниципальной услуги с указанием фамилии, имени, отчества, даты рождения, адреса места жительства, паспортных данных в соответствии с приложением  2 настоя</w:t>
      </w:r>
      <w:r w:rsidR="00941A69">
        <w:rPr>
          <w:rFonts w:ascii="Times New Roman" w:hAnsi="Times New Roman" w:cs="Times New Roman"/>
          <w:sz w:val="24"/>
          <w:szCs w:val="24"/>
        </w:rPr>
        <w:t>щего а</w:t>
      </w:r>
      <w:r w:rsidRPr="003423B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при предъявлении документа удостоверяющего личность заявителя, а также, в случае получения муниципальной услуги представителем заявителя, документов удостоверяющих право на получение муниципальной услуги представителя заявителя.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787" w:rsidRDefault="00444787" w:rsidP="00941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4787" w:rsidRDefault="00444787" w:rsidP="00941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4598" w:rsidRPr="003423BD" w:rsidRDefault="00AA4598" w:rsidP="00941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lastRenderedPageBreak/>
        <w:t>Запрет на требование от заявителя предоставления</w:t>
      </w:r>
    </w:p>
    <w:p w:rsidR="00AA4598" w:rsidRPr="003423BD" w:rsidRDefault="00AA4598" w:rsidP="0094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 xml:space="preserve">документов и информации, не предусмотренных </w:t>
      </w:r>
      <w:proofErr w:type="gramStart"/>
      <w:r w:rsidRPr="003423BD">
        <w:rPr>
          <w:rFonts w:ascii="Times New Roman" w:hAnsi="Times New Roman"/>
          <w:b/>
          <w:sz w:val="24"/>
          <w:szCs w:val="24"/>
        </w:rPr>
        <w:t>нормативными</w:t>
      </w:r>
      <w:proofErr w:type="gramEnd"/>
    </w:p>
    <w:p w:rsidR="00AA4598" w:rsidRDefault="00AA4598" w:rsidP="0094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правовыми актами</w:t>
      </w:r>
    </w:p>
    <w:p w:rsidR="005B6FCC" w:rsidRPr="003423BD" w:rsidRDefault="005B6FCC" w:rsidP="0094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598" w:rsidRPr="003423BD" w:rsidRDefault="00AA4598" w:rsidP="0094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2.8. Уполномоченным органам запрещается требовать от заявителей:</w:t>
      </w:r>
    </w:p>
    <w:p w:rsidR="00AA4598" w:rsidRPr="003423BD" w:rsidRDefault="00AA4598" w:rsidP="0094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4598" w:rsidRDefault="00AA4598" w:rsidP="0094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 и муниципальными правовыми актами сельского поселения </w:t>
      </w:r>
      <w:proofErr w:type="gramStart"/>
      <w:r w:rsidR="005B6FCC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 находятся в распоряжении органов местного самоуправления сельского поселения </w:t>
      </w:r>
      <w:r w:rsidR="005B6FCC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 xml:space="preserve">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8" w:history="1">
        <w:r w:rsidRPr="003423BD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3423BD">
        <w:rPr>
          <w:rFonts w:ascii="Times New Roman" w:hAnsi="Times New Roman"/>
          <w:sz w:val="24"/>
          <w:szCs w:val="24"/>
        </w:rPr>
        <w:t xml:space="preserve"> Федерального закона от 27 июля 2010 года</w:t>
      </w:r>
      <w:r w:rsidR="00AA20CD">
        <w:rPr>
          <w:rFonts w:ascii="Times New Roman" w:hAnsi="Times New Roman"/>
          <w:sz w:val="24"/>
          <w:szCs w:val="24"/>
        </w:rPr>
        <w:t xml:space="preserve">         </w:t>
      </w:r>
      <w:r w:rsidRPr="003423BD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AA20CD" w:rsidRPr="003423BD" w:rsidRDefault="00AA20CD" w:rsidP="0094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AA4598" w:rsidRPr="003423BD" w:rsidRDefault="00AA4598" w:rsidP="00941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23BD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3423BD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AA4598" w:rsidRPr="003423BD" w:rsidRDefault="00AA4598" w:rsidP="00941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2.9. Основаниями для отказа в приеме документов, необходимых для предоставления муниципальной услуги, являются:</w:t>
      </w:r>
    </w:p>
    <w:p w:rsidR="00AA4598" w:rsidRPr="003423BD" w:rsidRDefault="00AA4598" w:rsidP="0094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1) если заявление подано лицом, не уполномоченным заявителем на осуществление таких действий;</w:t>
      </w:r>
    </w:p>
    <w:p w:rsidR="00AA4598" w:rsidRPr="003423BD" w:rsidRDefault="00AA4598" w:rsidP="0094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2) обращение гражданина за муниципальной услугой не по месту своего жительства;</w:t>
      </w:r>
    </w:p>
    <w:p w:rsidR="00AA4598" w:rsidRDefault="00AA4598" w:rsidP="0094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3)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941A69" w:rsidRDefault="00941A69" w:rsidP="00941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AA4598" w:rsidRPr="003423BD" w:rsidRDefault="00AA4598" w:rsidP="00941A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AA4598" w:rsidRPr="003423BD" w:rsidRDefault="00AA4598" w:rsidP="00941A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2.10. Основания для приостановления предоставления муниципальной услуги в законодательстве Российской Федерации не предусмотрены.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2.10. В предоставлении муниципальной услуги может быть отказано в случае:</w:t>
      </w:r>
    </w:p>
    <w:p w:rsidR="00AA4598" w:rsidRPr="003423BD" w:rsidRDefault="00AA4598" w:rsidP="00941A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1) отсутствия в заявлении необходимых сведений для проведения поисковой работы;</w:t>
      </w:r>
    </w:p>
    <w:p w:rsidR="00AA4598" w:rsidRPr="003423BD" w:rsidRDefault="00AA4598" w:rsidP="00941A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отсутствия у заявителя документально подтвержденных прав на получение сведений, содержащих персональные данные третьих лиц;</w:t>
      </w:r>
    </w:p>
    <w:p w:rsidR="00AA4598" w:rsidRPr="003423BD" w:rsidRDefault="00AA4598" w:rsidP="00941A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 xml:space="preserve">3) заявитель не состоит на учете в качестве нуждающихся в жилых помещениях, предоставляемых по договорам социального найма, по месту жительства в сельском поселении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После устранения оснований для отказа в предоставлении муниципальной услуги в случае, пред</w:t>
      </w:r>
      <w:r w:rsidR="008D7343">
        <w:rPr>
          <w:rFonts w:ascii="Times New Roman" w:hAnsi="Times New Roman" w:cs="Times New Roman"/>
          <w:sz w:val="24"/>
          <w:szCs w:val="24"/>
        </w:rPr>
        <w:t>усмотренном настоящим разделом а</w:t>
      </w:r>
      <w:r w:rsidRPr="003423BD">
        <w:rPr>
          <w:rFonts w:ascii="Times New Roman" w:hAnsi="Times New Roman" w:cs="Times New Roman"/>
          <w:sz w:val="24"/>
          <w:szCs w:val="24"/>
        </w:rPr>
        <w:t>дминистративного регламента, заявитель вправе обратиться повторно для предоставления муниципальной услуги.</w:t>
      </w:r>
    </w:p>
    <w:p w:rsidR="00AA4598" w:rsidRPr="003423BD" w:rsidRDefault="00AA4598" w:rsidP="0094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3423BD">
        <w:rPr>
          <w:rFonts w:ascii="Times New Roman" w:hAnsi="Times New Roman"/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2.11. Услуги, необходимые и обязательные для предоставления муниципальной услуги, отсутствуют.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2.12. Административные процедуры по предоставлению муниципальной услуги осуществляются бесплатно.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2.13.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–</w:t>
      </w:r>
      <w:r w:rsidR="00547281">
        <w:rPr>
          <w:rFonts w:ascii="Times New Roman" w:hAnsi="Times New Roman" w:cs="Times New Roman"/>
          <w:sz w:val="24"/>
          <w:szCs w:val="24"/>
        </w:rPr>
        <w:t>15</w:t>
      </w:r>
      <w:r w:rsidRPr="003423B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 xml:space="preserve">Срок ожидания в очереди для получения консультации не должен превышать </w:t>
      </w:r>
      <w:r w:rsidR="00547281">
        <w:rPr>
          <w:rFonts w:ascii="Times New Roman" w:hAnsi="Times New Roman"/>
          <w:sz w:val="24"/>
          <w:szCs w:val="24"/>
        </w:rPr>
        <w:t xml:space="preserve">15 </w:t>
      </w:r>
      <w:r w:rsidRPr="003423BD">
        <w:rPr>
          <w:rFonts w:ascii="Times New Roman" w:hAnsi="Times New Roman"/>
          <w:sz w:val="24"/>
          <w:szCs w:val="24"/>
        </w:rPr>
        <w:t>минут, срок ожидания в очереди в случае приема по предварительной записи не должен превышать 10 минут.</w:t>
      </w:r>
    </w:p>
    <w:p w:rsidR="00AA4598" w:rsidRPr="003423BD" w:rsidRDefault="00AA4598" w:rsidP="000207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2.14. Заявление о предоставлении муниципальной услуги регистрируется в день его поступления.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Срок регистрации обращения заявителя в администрацию поселения не должен превышать 10 минут.</w:t>
      </w:r>
    </w:p>
    <w:p w:rsidR="00AA4598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Срок регистрации представленных заявителем документов и заявления о предоставлении муниципальной услуги в администрацию поселения не должен превышать 15 минут, в случае если заявитель предоставил правильно оформленный и полный комплект документов.</w:t>
      </w:r>
    </w:p>
    <w:p w:rsidR="00AA20CD" w:rsidRPr="003423BD" w:rsidRDefault="00AA20CD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3423B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3423BD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2.15. Прием заявителей по предоставлению муниципальной услуги осуществляется в специально выделенном для этих целей помещении.</w:t>
      </w:r>
    </w:p>
    <w:p w:rsidR="00AA4598" w:rsidRPr="003423BD" w:rsidRDefault="00AA4598" w:rsidP="000207CA">
      <w:pPr>
        <w:pStyle w:val="a8"/>
        <w:spacing w:before="0" w:beforeAutospacing="0" w:after="0" w:afterAutospacing="0"/>
        <w:ind w:firstLine="709"/>
        <w:jc w:val="both"/>
      </w:pPr>
      <w:r w:rsidRPr="003423BD">
        <w:rPr>
          <w:color w:val="000000"/>
        </w:rPr>
        <w:t xml:space="preserve">Перед зданием, </w:t>
      </w:r>
      <w:r w:rsidRPr="003423BD">
        <w:t>в котором расположены и используются для предоставления муниципальной услуги помещения,</w:t>
      </w:r>
      <w:r w:rsidRPr="003423BD">
        <w:rPr>
          <w:color w:val="000000"/>
        </w:rPr>
        <w:t xml:space="preserve"> должна быть бесплатная парковка для автомобилей</w:t>
      </w:r>
      <w:r w:rsidRPr="003423BD">
        <w:t>, в том числе для транспортных средств инвалидов.</w:t>
      </w:r>
    </w:p>
    <w:p w:rsidR="00AA4598" w:rsidRPr="003423BD" w:rsidRDefault="00AA4598" w:rsidP="0002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23BD">
        <w:rPr>
          <w:rFonts w:ascii="Times New Roman" w:hAnsi="Times New Roman"/>
          <w:color w:val="000000"/>
          <w:sz w:val="24"/>
          <w:szCs w:val="24"/>
        </w:rPr>
        <w:t xml:space="preserve">Вход в здание,  </w:t>
      </w:r>
      <w:r w:rsidRPr="003423BD">
        <w:rPr>
          <w:rFonts w:ascii="Times New Roman" w:hAnsi="Times New Roman"/>
          <w:sz w:val="24"/>
          <w:szCs w:val="24"/>
        </w:rPr>
        <w:t xml:space="preserve">в котором расположены и используются для предоставления муниципальной услуги помещения, должен быть 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освещен, </w:t>
      </w:r>
      <w:r w:rsidRPr="003423BD">
        <w:rPr>
          <w:rFonts w:ascii="Times New Roman" w:hAnsi="Times New Roman"/>
          <w:sz w:val="24"/>
          <w:szCs w:val="24"/>
        </w:rPr>
        <w:t xml:space="preserve">оборудован удобной лестницей, покрытой противоскользящим материалом, а также пандусом  для беспрепятственного  передвижения инвалидных колясок, 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оформлен вывеской с указанием полного наименования учреждения и </w:t>
      </w:r>
      <w:r w:rsidRPr="003423BD">
        <w:rPr>
          <w:rFonts w:ascii="Times New Roman" w:hAnsi="Times New Roman"/>
          <w:sz w:val="24"/>
          <w:szCs w:val="24"/>
        </w:rPr>
        <w:t>режима работы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на русском языке. </w:t>
      </w:r>
      <w:proofErr w:type="gramEnd"/>
    </w:p>
    <w:p w:rsidR="00AA4598" w:rsidRPr="003423BD" w:rsidRDefault="00AA4598" w:rsidP="00020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Вход и выход в здание </w:t>
      </w:r>
      <w:proofErr w:type="gramStart"/>
      <w:r w:rsidRPr="003423BD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 соответствующими указателями.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В здании отводятся места для размещения </w:t>
      </w:r>
      <w:r w:rsidRPr="003423BD">
        <w:rPr>
          <w:rFonts w:ascii="Times New Roman" w:hAnsi="Times New Roman"/>
          <w:sz w:val="24"/>
          <w:szCs w:val="24"/>
        </w:rPr>
        <w:t xml:space="preserve">верхней одежды. В местах предоставления </w:t>
      </w:r>
      <w:r w:rsidRPr="003423BD">
        <w:rPr>
          <w:rFonts w:ascii="Times New Roman" w:hAnsi="Times New Roman"/>
          <w:sz w:val="24"/>
          <w:szCs w:val="24"/>
        </w:rPr>
        <w:lastRenderedPageBreak/>
        <w:t>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Помещение должно быть оснащено противопожарной сигнализацией, а также средствами пожаротушения.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В помещении в хорошо освещенных местах должны быть предусмотрены: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1) места для информирования заявителей;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2) места для заполнения необходимых документов;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3) места ожидания;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4) места для приема заявителей.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1) режим приема заявителей;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 xml:space="preserve">2) адрес официального информационного портала органов местного самоуправления сельского поселения </w:t>
      </w:r>
      <w:r w:rsidR="005B6FCC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>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3) номера телефонов для консультаций и справок о правилах и ходе исполнения муниципальной услуги;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4) 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5) перечень документов, необходимых для предоставления муниципальной услуги, и требования, предъявляемые к этим документам;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6) порядок обжалования решений, действий (бездействия) должностных лиц, предоставляющих муниципальную услугу.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Места ожидания оборудуются стульями, кресельными секциями или скамьями (</w:t>
      </w:r>
      <w:proofErr w:type="spellStart"/>
      <w:r w:rsidRPr="003423BD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3423BD">
        <w:rPr>
          <w:rFonts w:ascii="Times New Roman" w:hAnsi="Times New Roman"/>
          <w:sz w:val="24"/>
          <w:szCs w:val="24"/>
        </w:rPr>
        <w:t>).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Помещение оборудуется: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1) системой кондиционирования воздуха;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2) противопожарной системой и средствами пожаротушения;</w:t>
      </w:r>
    </w:p>
    <w:p w:rsidR="0047236E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3) системой оповещения о возникновении чрезвычайной ситуации.</w:t>
      </w:r>
    </w:p>
    <w:p w:rsidR="00AA20CD" w:rsidRPr="003423BD" w:rsidRDefault="00AA20CD" w:rsidP="00020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2.16. Показатели доступности и качества муниципальных услуг: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BD">
        <w:rPr>
          <w:rFonts w:ascii="Times New Roman" w:hAnsi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сельского поселения </w:t>
      </w:r>
      <w:r w:rsidR="005B6FCC">
        <w:rPr>
          <w:rFonts w:ascii="Times New Roman" w:hAnsi="Times New Roman"/>
          <w:sz w:val="24"/>
          <w:szCs w:val="24"/>
        </w:rPr>
        <w:t>Полноват</w:t>
      </w:r>
      <w:r w:rsidRPr="003423BD">
        <w:rPr>
          <w:rFonts w:ascii="Times New Roman" w:hAnsi="Times New Roman"/>
          <w:sz w:val="24"/>
          <w:szCs w:val="24"/>
        </w:rPr>
        <w:t>, на сайте региональной информационной системы «Портал государственных и муниципальных услуг Ханты-Мансийского автономного округа –  Югры», в федеральной государственной информационной системе «Единый портал государственных и муниципальных услуг (функций)»;</w:t>
      </w:r>
      <w:proofErr w:type="gramEnd"/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3) соблюдение сроков исполнения административных процедур;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5) соблюдение графика работы с заявителями по предоставлению муниципальной услуги;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lastRenderedPageBreak/>
        <w:tab/>
        <w:t>6) доля заявителей, получивших муниципальную услугу в электронном виде.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B666F7" w:rsidRDefault="00AA4598" w:rsidP="000207C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 xml:space="preserve">2.17. </w:t>
      </w:r>
      <w:proofErr w:type="gramStart"/>
      <w:r w:rsidRPr="003423BD">
        <w:rPr>
          <w:rFonts w:ascii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администрацией поселения</w:t>
      </w:r>
      <w:r w:rsidRPr="003423BD">
        <w:rPr>
          <w:rFonts w:ascii="Times New Roman" w:hAnsi="Times New Roman"/>
          <w:i/>
          <w:sz w:val="24"/>
          <w:szCs w:val="24"/>
        </w:rPr>
        <w:t xml:space="preserve"> </w:t>
      </w:r>
      <w:r w:rsidRPr="003423BD">
        <w:rPr>
          <w:rFonts w:ascii="Times New Roman" w:hAnsi="Times New Roman"/>
          <w:sz w:val="24"/>
          <w:szCs w:val="24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2.18. Возможность получения муниципальной услуги в многофункциональном центре предоставления государственных и муниципальных услуг присутствует.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1) прием и рассмотрение заявлений о предоставлении информации об очередности предоставления жилых помещений на условиях социального найма;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подготовка информации об очередности предоставления жилых помещений на условиях социального найма;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3) предоставление заявителю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Основанием для начала предоставления муниципальной услуги служит поступившее заявление о предоставлении информации об очередности предоставления жилых помещений на условиях социального найма.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Блок-схема предоставления муниципальной услуги приведена в приложении № 2 к настоящем</w:t>
      </w:r>
      <w:r w:rsidR="000207CA">
        <w:rPr>
          <w:rFonts w:ascii="Times New Roman" w:hAnsi="Times New Roman" w:cs="Times New Roman"/>
          <w:sz w:val="24"/>
          <w:szCs w:val="24"/>
        </w:rPr>
        <w:t>у а</w:t>
      </w:r>
      <w:r w:rsidRPr="003423B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 xml:space="preserve">Прием и рассмотрение заявлений о предоставлении информации 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об очередности предоставления жилых помещений на условиях социального найма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3.2. 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Обращение заявителя в администрацию поселения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услуги. При очной форме подачи документов заявитель подает заявление о предоставлении муниципальной услуги в бумажном виде, то есть документы установленной формы, сформированные на бумажном носителе.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по почте, через сайт региональной информационной системы «Единый портал государственных и муниципальных услуг (функций)», «Портал государственных и муниципальных услуг Ханты-Мансийского автономного округа – Югры»,  (далее – Портал) или в факсимильном сообщении.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о </w:t>
      </w:r>
      <w:r w:rsidRPr="003423BD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а также документы, указанные в пункте 2.6,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Направление заявления о предоставлении муниципальной услуги в бумажном виде осуществляется по почте, заказным письмом, с вложением копии документа, удостоверяющего личность заявителя.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При направлении заявления по почте, днем получения заявления является день получения письма в  администрации поселения.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 в электронном виде и (или) копий этих документов в бумажно-электронном виде осуществляется посредством отправления указанного заявления в электронном виде и (или) копий документов в бумажно-электронном виде через личный кабинет Портала.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При направлении заявления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Направление заявления и копии документа, удостоверяющего личность, в бумажно-электронном виде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отправления факсимильного сообщения на номер администрации поселения, содержащего указанные документы. В этом случае, заявитель, после отправки факсимильного сообщения звонит на телефонный номер администрации поселения и уточняет, получено ли сообщение, зарегистрировано ли сообщение, получает регистрационный номер. 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Заявитель должен представить оригинал документа, удостоверяющего личность, в администрацию поселения при первом, с момента направления документов, посещении администрации поселения, в том числе при получении результата муниципальной услуги. До первого посещения администрации поселения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При обращении заявителя в администрацию поселения за предоставлением муниципальной услуги, заявителю разъясняется информация: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1) о нормативных правовых актах, регулирующих условия и порядок предоставления муниципальной услуги;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о сроках предоставления муниципальной услуги;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3) о требованиях, предъявляемых к форме и перечню документов, необходимых для предоставления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администрации поселения, либо оформлено заранее и приложено к комплекту документов. 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В заявлении о предоставлении услуги указываются следующие обязательные реквизиты и сведения: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1) сведения о заявителе (фамилия, имя, отчество заявителя - физического лица, наименование организации - юридического лица);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3) основания получения заявителем услуги (доверенность);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4) количество представленных документов;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5) паспортные данные заявителя;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lastRenderedPageBreak/>
        <w:tab/>
        <w:t>6) дата подачи заявления;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7) подпись лица, подавшего заявление о предоставлении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По просьбе обратившегося лица, заявление может быть оформлено специалистом администрации поселения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i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прием заявителей, осуществляет следующие действия в ходе приема заявителя: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устанавливает личность заявителя на основании предъявленного документа;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проверяет представленные документы на предмет установления соответствия личности заявителя и личности получателя услуги, при необходимости запрашивает у заявителя доверенность и/или иной документ на осуществление действий от имени получателя услуги; 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проверяет правильность оформления заявления или заполняет заявление на основании сведений, сообщенных заявителем;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</w:t>
      </w:r>
      <w:r w:rsidR="000207CA">
        <w:rPr>
          <w:rFonts w:ascii="Times New Roman" w:hAnsi="Times New Roman" w:cs="Times New Roman"/>
          <w:sz w:val="24"/>
          <w:szCs w:val="24"/>
        </w:rPr>
        <w:t>занных в пункте 2.8 настоящего а</w:t>
      </w:r>
      <w:r w:rsidRPr="003423B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Длительность осуществления всех необходимых действий не может превышать 15 минут.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Если заявитель обратился заочно, специалист администрации поселения: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регистрирует его под индивидуальным порядковым номером в день поступления документов в информационную систему;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Устранение недостатков в документах производится в следующем порядке: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1) при выявлении в заявлении недостатков, которые могут быть устранены заявителем в ходе приема в администрации поселения, специалист администрации поселения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2) при отсутствии у заявителя заполненного заявления или неправильном его заполнении специалист администрации поселения, ответственный за прием документов, помогает заявителю заполнить заявление.</w:t>
      </w:r>
    </w:p>
    <w:p w:rsidR="00AA4598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прием и регистрация заявления, представленного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заявления с мотивированным объяснением причин отказа в рассмотрении заявления по существу.</w:t>
      </w:r>
    </w:p>
    <w:p w:rsidR="00AA20CD" w:rsidRPr="003423BD" w:rsidRDefault="00AA20CD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7CA" w:rsidRDefault="000207CA" w:rsidP="00AA4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98" w:rsidRPr="003423BD" w:rsidRDefault="00AA4598" w:rsidP="00AA4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Подготовка информации об очередности</w:t>
      </w:r>
    </w:p>
    <w:p w:rsidR="00AA4598" w:rsidRPr="003423BD" w:rsidRDefault="00AA4598" w:rsidP="00AA4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 xml:space="preserve"> предоставления жилых помещений на условиях социального найма</w:t>
      </w:r>
    </w:p>
    <w:p w:rsidR="00AA4598" w:rsidRPr="003423BD" w:rsidRDefault="00AA4598" w:rsidP="00AA45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3.3. Основанием для начала исполнения административной процедуры является передача в сектор организационной деятельности надлежащим образом оформленного заявления на получение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Специалист администрации поселения, ответственный за принятие решения о предоставлении муниципальной услуги, осуществляет установление наличия права у заявителя на получение муниципальной услуги посредством выяснения, состоит ли </w:t>
      </w:r>
      <w:r w:rsidRPr="003423B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на учете в качестве нуждающегося  в жилых помещениях, предоставляемых по договорам социального найма, по месту жительства в сельском поселении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 xml:space="preserve">В случае если заявитель состоит на учете в качестве нуждающегося  в жилых помещениях, предоставляемых по договорам социального найма, по месту жительства в сельском поселении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, специалист администрации поселения, ответственный за принятие решения о предоставлении муниципальной услуги, осуществляет подготовку уведомления о номере очередности на жилые помещения, предоставляемые по договорам социального найма (далее – уведомление о предоставлении муниципальной услуги) в течение 1 рабочего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дня и передает уведомление на подписание главе сельского поселения </w:t>
      </w:r>
      <w:proofErr w:type="gramStart"/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>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 xml:space="preserve">В случае если заявитель не состоит на учете в качестве нуждающегося  в жилых помещениях, предоставляемых по договорам социального найма, по месту жительства в сельском поселении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 xml:space="preserve">, специалист администрации поселения, ответственный за принятие решения о предоставлении муниципальной услуги, готовит уведомление об отказе в предоставлении муниципальной услуги в течение 1 рабочего дня и передает уведомление на подписание главе сельского поселения </w:t>
      </w:r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 </w:t>
      </w:r>
      <w:proofErr w:type="gramStart"/>
      <w:r w:rsidR="005B6FCC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в течение 2 рабочих дней подписывает уведомление о предоставлении муниципальной услуги или уведомление об отказе в предоставлении муниципальной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подготовка к выдаче заявителю уведомления о номере очередности на жилые помещения, предоставляемые по договорам социального найма, либо уведомления об отказе в предоставлении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Предоставление заявителю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3.4.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Основанием начала исполнения административной процедуры является подготовка к выдаче уведомления о номере очередности на жилые помещения, предоставляемые по договорам социального найма, либо уведомления об отказе в предоставлении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 (документа, являющегося результатом предоставления услуги).</w:t>
      </w:r>
      <w:proofErr w:type="gramEnd"/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Административная процедура исполняется специалистом администрации поселения, ответственным за выдачу результата предоставления услуги.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При поступлении документа, являющегося результатом предоставления услуги специалист администрации поселения, ответственный за выдачу результата предоставления услуги информирует заявителя о дате, с которой заявитель может получить документ, являющийся результатом предоставления услуги.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 администрации поселения,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lastRenderedPageBreak/>
        <w:tab/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Срок исполнения административной процедуры один рабочий день.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Результатом исполнения административной процедуры является выдача заявителю уведомления о номере очередности на жилые помещения, предоставляемые по договорам социального найма, либо уведомления об отказе в предоставлении информации об очередности предоставления жилых помещений на условиях социального найма, либо отказа в предоставлении информации об очередности предоставления жилых помещений на условиях социального найма.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3423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423B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AA4598" w:rsidRPr="003423BD" w:rsidRDefault="00AA4598" w:rsidP="000207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98" w:rsidRPr="00B666F7" w:rsidRDefault="00AA4598" w:rsidP="000207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</w:t>
      </w:r>
      <w:r w:rsidR="00760714">
        <w:rPr>
          <w:rFonts w:ascii="Times New Roman" w:hAnsi="Times New Roman" w:cs="Times New Roman"/>
          <w:sz w:val="24"/>
          <w:szCs w:val="24"/>
        </w:rPr>
        <w:t>ми лицами положений настоящего а</w:t>
      </w:r>
      <w:r w:rsidRPr="003423B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 </w:t>
      </w:r>
      <w:r w:rsidR="00DA64CD">
        <w:rPr>
          <w:rFonts w:ascii="Times New Roman" w:hAnsi="Times New Roman" w:cs="Times New Roman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sz w:val="24"/>
          <w:szCs w:val="24"/>
        </w:rPr>
        <w:t>.</w:t>
      </w:r>
    </w:p>
    <w:p w:rsidR="00AA4598" w:rsidRPr="003423BD" w:rsidRDefault="00AA4598" w:rsidP="00020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 деятельностью сектора организационной деятельности по предоставлению муниципальной услуги осуществляется </w:t>
      </w:r>
      <w:r w:rsidR="00E41CB1">
        <w:rPr>
          <w:rFonts w:ascii="Times New Roman" w:hAnsi="Times New Roman"/>
          <w:sz w:val="24"/>
          <w:szCs w:val="24"/>
        </w:rPr>
        <w:t>заместителем главы сельского поселения Полноват</w:t>
      </w:r>
      <w:r w:rsidRPr="003423BD">
        <w:rPr>
          <w:rFonts w:ascii="Times New Roman" w:hAnsi="Times New Roman"/>
          <w:sz w:val="24"/>
          <w:szCs w:val="24"/>
        </w:rPr>
        <w:t>.</w:t>
      </w:r>
    </w:p>
    <w:p w:rsidR="00AA4598" w:rsidRPr="003423BD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ab/>
      </w:r>
      <w:r w:rsidRPr="003423BD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A4598" w:rsidRDefault="00AA4598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A20CD" w:rsidRPr="003423BD" w:rsidRDefault="00AA20CD" w:rsidP="00020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02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Порядок осуществления плановых и внеплановых проверок</w:t>
      </w:r>
    </w:p>
    <w:p w:rsidR="00AA4598" w:rsidRDefault="00AA4598" w:rsidP="0002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3BD">
        <w:rPr>
          <w:rFonts w:ascii="Times New Roman" w:hAnsi="Times New Roman"/>
          <w:b/>
          <w:sz w:val="24"/>
          <w:szCs w:val="24"/>
        </w:rPr>
        <w:t>качества предоставления муниципальной услуги</w:t>
      </w:r>
    </w:p>
    <w:p w:rsidR="00B666F7" w:rsidRPr="00B666F7" w:rsidRDefault="00B666F7" w:rsidP="0002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598" w:rsidRPr="003423BD" w:rsidRDefault="00AA4598" w:rsidP="00020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4.2 Проверки могут быть плановыми и внеплановыми. </w:t>
      </w:r>
      <w:proofErr w:type="gramStart"/>
      <w:r w:rsidRPr="003423BD">
        <w:rPr>
          <w:rFonts w:ascii="Times New Roman" w:hAnsi="Times New Roman"/>
          <w:sz w:val="24"/>
          <w:szCs w:val="24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A4598" w:rsidRPr="003423BD" w:rsidRDefault="00AA4598" w:rsidP="0002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</w:r>
      <w:proofErr w:type="gramStart"/>
      <w:r w:rsidRPr="003423BD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</w:t>
      </w:r>
      <w:r w:rsidR="0075766F">
        <w:rPr>
          <w:rFonts w:ascii="Times New Roman" w:hAnsi="Times New Roman"/>
          <w:sz w:val="24"/>
          <w:szCs w:val="24"/>
        </w:rPr>
        <w:t>заместителем главы сельского поселения Полноват</w:t>
      </w:r>
      <w:r w:rsidRPr="003423BD">
        <w:rPr>
          <w:rFonts w:ascii="Times New Roman" w:hAnsi="Times New Roman"/>
          <w:sz w:val="24"/>
          <w:szCs w:val="24"/>
        </w:rPr>
        <w:t>, но не менее одного раза в год.</w:t>
      </w:r>
      <w:proofErr w:type="gramEnd"/>
    </w:p>
    <w:p w:rsidR="00AA4598" w:rsidRPr="003423BD" w:rsidRDefault="00AA4598" w:rsidP="0002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 xml:space="preserve">Внеплановые проверки проводятся по </w:t>
      </w:r>
      <w:r w:rsidRPr="003423BD">
        <w:rPr>
          <w:rFonts w:ascii="Times New Roman" w:hAnsi="Times New Roman"/>
          <w:color w:val="000000"/>
          <w:sz w:val="24"/>
          <w:szCs w:val="24"/>
        </w:rPr>
        <w:t>обращению (жалобе)</w:t>
      </w:r>
      <w:r w:rsidRPr="003423BD">
        <w:rPr>
          <w:rFonts w:ascii="Times New Roman" w:hAnsi="Times New Roman"/>
          <w:sz w:val="24"/>
          <w:szCs w:val="24"/>
        </w:rPr>
        <w:t xml:space="preserve"> граждан и юридических лиц.</w:t>
      </w:r>
    </w:p>
    <w:p w:rsidR="00AA4598" w:rsidRDefault="00AA4598" w:rsidP="001D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A20CD" w:rsidRPr="00B666F7" w:rsidRDefault="00AA20CD" w:rsidP="001D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1D36F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AA4598" w:rsidRPr="003423BD" w:rsidRDefault="00AA4598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>4.3.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AA4598" w:rsidRPr="003423BD" w:rsidRDefault="00AA4598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  <w:t xml:space="preserve">Должностное лицо, ответственное за принятие решения о предоставлении </w:t>
      </w:r>
      <w:r w:rsidRPr="003423B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AA4598" w:rsidRPr="003423BD" w:rsidRDefault="00AA4598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B666F7" w:rsidRDefault="00AA4598" w:rsidP="001D36F1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423BD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423BD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4598" w:rsidRPr="003423BD" w:rsidRDefault="00AA4598" w:rsidP="001D3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3423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AA4598" w:rsidRPr="003423BD" w:rsidRDefault="00AA4598" w:rsidP="001D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1) предложений о совершенствовании нормативных правовых актов, регламентирующих предоставление муниципальной услуги;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23BD">
        <w:rPr>
          <w:rFonts w:ascii="Times New Roman" w:hAnsi="Times New Roman"/>
          <w:sz w:val="24"/>
          <w:szCs w:val="24"/>
        </w:rPr>
        <w:t>2) сообщений о нарушении законов и иных нормативных правовых актов, недостатках в работе должностных лиц администрации поселения;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3) жалоб по фактам нарушения должностными лицами администрации поселения прав, свобод или законных интересов граждан при предоставлении муниципальной услуги.</w:t>
      </w:r>
    </w:p>
    <w:p w:rsidR="001D36F1" w:rsidRPr="003423BD" w:rsidRDefault="001D36F1" w:rsidP="001D36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3BD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3423BD">
        <w:rPr>
          <w:rFonts w:ascii="Times New Roman" w:hAnsi="Times New Roman" w:cs="Times New Roman"/>
          <w:b/>
          <w:sz w:val="24"/>
          <w:szCs w:val="24"/>
        </w:rPr>
        <w:t xml:space="preserve"> ее предоставление</w:t>
      </w: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BD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F1" w:rsidRPr="003423BD" w:rsidRDefault="001D36F1" w:rsidP="001D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поселения в досудебном порядке.</w:t>
      </w:r>
    </w:p>
    <w:p w:rsidR="001D36F1" w:rsidRDefault="001D36F1" w:rsidP="001D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D36F1" w:rsidRPr="003423BD" w:rsidRDefault="001D36F1" w:rsidP="001D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6F1" w:rsidRPr="00B666F7" w:rsidRDefault="001D36F1" w:rsidP="001D36F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>Предмет жалобы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bCs/>
        </w:rPr>
        <w:tab/>
      </w:r>
      <w:r w:rsidRPr="003423BD">
        <w:rPr>
          <w:rFonts w:ascii="Times New Roman" w:hAnsi="Times New Roman" w:cs="Times New Roman"/>
          <w:bCs/>
          <w:sz w:val="24"/>
          <w:szCs w:val="24"/>
        </w:rPr>
        <w:t>5.2.</w:t>
      </w:r>
      <w:r w:rsidRPr="003423BD">
        <w:rPr>
          <w:rFonts w:ascii="Times New Roman" w:hAnsi="Times New Roman" w:cs="Times New Roman"/>
          <w:bCs/>
        </w:rPr>
        <w:t xml:space="preserve"> 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Предметом жалобы является: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а) нарушение срока регистрации запроса заявителя о предоставлении муниципальной услуги;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б)  нарушение срока предоставления муниципальной услуги;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в) требование у заявителя документов, не предусмотренных нормативными правовыми актами Российской Федерации,</w:t>
      </w:r>
      <w:r w:rsidRPr="003423BD">
        <w:rPr>
          <w:rFonts w:ascii="Times New Roman" w:hAnsi="Times New Roman" w:cs="Times New Roman"/>
        </w:rPr>
        <w:t xml:space="preserve"> </w:t>
      </w:r>
      <w:r w:rsidRPr="003423BD">
        <w:rPr>
          <w:rFonts w:ascii="Times New Roman" w:hAnsi="Times New Roman" w:cs="Times New Roman"/>
          <w:sz w:val="24"/>
          <w:szCs w:val="24"/>
        </w:rPr>
        <w:t>нормативными правовыми актами Ханты-Мансийского автономного округа –</w:t>
      </w:r>
      <w:r w:rsidRPr="003423BD">
        <w:rPr>
          <w:rFonts w:ascii="Times New Roman" w:hAnsi="Times New Roman" w:cs="Times New Roman"/>
          <w:b/>
        </w:rPr>
        <w:t xml:space="preserve"> </w:t>
      </w:r>
      <w:r w:rsidRPr="003423BD">
        <w:rPr>
          <w:rFonts w:ascii="Times New Roman" w:hAnsi="Times New Roman" w:cs="Times New Roman"/>
          <w:sz w:val="24"/>
          <w:szCs w:val="24"/>
        </w:rPr>
        <w:t>Югры,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 xml:space="preserve">г) отказ в приеме документов, представление которых предусмотрено нормативными правовыми актами Российской Федерации, </w:t>
      </w:r>
      <w:r w:rsidRPr="003423BD">
        <w:rPr>
          <w:rFonts w:ascii="Times New Roman" w:hAnsi="Times New Roman"/>
          <w:sz w:val="24"/>
          <w:szCs w:val="24"/>
        </w:rPr>
        <w:t xml:space="preserve">нормативными правовыми актами Ханты-Мансийского автономного округа </w:t>
      </w:r>
      <w:r w:rsidRPr="003423BD">
        <w:rPr>
          <w:rFonts w:ascii="Times New Roman" w:hAnsi="Times New Roman"/>
          <w:b/>
          <w:sz w:val="24"/>
          <w:szCs w:val="24"/>
        </w:rPr>
        <w:t>–</w:t>
      </w:r>
      <w:r w:rsidRPr="003423BD">
        <w:rPr>
          <w:rFonts w:ascii="Times New Roman" w:hAnsi="Times New Roman"/>
          <w:sz w:val="24"/>
          <w:szCs w:val="24"/>
        </w:rPr>
        <w:t xml:space="preserve"> Югры, </w:t>
      </w:r>
      <w:r w:rsidRPr="003423BD">
        <w:rPr>
          <w:rFonts w:ascii="Times New Roman" w:hAnsi="Times New Roman"/>
          <w:color w:val="000000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3423B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3423BD">
        <w:rPr>
          <w:rFonts w:ascii="Times New Roman" w:hAnsi="Times New Roman"/>
          <w:color w:val="000000"/>
          <w:sz w:val="24"/>
          <w:szCs w:val="24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3423BD">
        <w:rPr>
          <w:rFonts w:ascii="Times New Roman" w:hAnsi="Times New Roman"/>
          <w:sz w:val="24"/>
          <w:szCs w:val="24"/>
        </w:rPr>
        <w:t xml:space="preserve"> нормативными правовыми актами Ханты-Мансийского автономного округа </w:t>
      </w:r>
      <w:r w:rsidRPr="003423BD">
        <w:rPr>
          <w:rFonts w:ascii="Times New Roman" w:hAnsi="Times New Roman"/>
          <w:b/>
          <w:sz w:val="24"/>
          <w:szCs w:val="24"/>
        </w:rPr>
        <w:t xml:space="preserve">– </w:t>
      </w:r>
      <w:r w:rsidRPr="003423BD">
        <w:rPr>
          <w:rFonts w:ascii="Times New Roman" w:hAnsi="Times New Roman"/>
          <w:sz w:val="24"/>
          <w:szCs w:val="24"/>
        </w:rPr>
        <w:t>Югры,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муниципальными правовыми актами;</w:t>
      </w:r>
      <w:proofErr w:type="gramEnd"/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423BD">
        <w:rPr>
          <w:rFonts w:ascii="Times New Roman" w:hAnsi="Times New Roman"/>
          <w:sz w:val="24"/>
          <w:szCs w:val="24"/>
        </w:rPr>
        <w:t xml:space="preserve">нормативными правовыми актами Ханты-Мансийского автономного округа </w:t>
      </w:r>
      <w:r w:rsidRPr="003423BD">
        <w:rPr>
          <w:rFonts w:ascii="Times New Roman" w:hAnsi="Times New Roman"/>
          <w:b/>
          <w:sz w:val="24"/>
          <w:szCs w:val="24"/>
        </w:rPr>
        <w:t xml:space="preserve">– </w:t>
      </w:r>
      <w:r w:rsidRPr="003423BD">
        <w:rPr>
          <w:rFonts w:ascii="Times New Roman" w:hAnsi="Times New Roman"/>
          <w:sz w:val="24"/>
          <w:szCs w:val="24"/>
        </w:rPr>
        <w:t>Югры,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муниципальными правовыми актами;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Pr="003423BD">
        <w:rPr>
          <w:rFonts w:ascii="Times New Roman" w:hAnsi="Times New Roman" w:cs="Times New Roman"/>
          <w:color w:val="000000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6F1" w:rsidRPr="003423BD" w:rsidRDefault="001D36F1" w:rsidP="001D36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F1" w:rsidRPr="001D36F1" w:rsidRDefault="001D36F1" w:rsidP="001D36F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23BD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1D36F1" w:rsidRDefault="001D36F1" w:rsidP="001D36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>5.3. Жалоба подлежит рассмотрению следующими должностными лицами администрации поселения: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>а) руководителем органа администрации поселения, предоставляющего муниципальную услугу, на решения или (и) действия (бездействие) должностных лиц органа, за исключением решений и действий (бездействия) руководителя органа;</w:t>
      </w:r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 xml:space="preserve">б) заместителем главы муниципального образования сельское поселение </w:t>
      </w:r>
      <w:r>
        <w:rPr>
          <w:rFonts w:ascii="Times New Roman" w:hAnsi="Times New Roman"/>
          <w:color w:val="000000"/>
          <w:sz w:val="24"/>
          <w:szCs w:val="24"/>
        </w:rPr>
        <w:t>Полноват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 (далее – заместитель главы) на решения или (и) действия (бездействие) руководителя органа, предоставляющего муниципальную услугу, либо в случае, если в жалобе одновременно обжалуются решения и (или) действия (бездействие) сотрудников органа и руководителя органа;</w:t>
      </w:r>
    </w:p>
    <w:p w:rsidR="001D36F1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 xml:space="preserve">в) главой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/>
          <w:color w:val="000000"/>
          <w:sz w:val="24"/>
          <w:szCs w:val="24"/>
        </w:rPr>
        <w:t xml:space="preserve"> на решения и действия (бездействие) заместителя главы, а в случае если в жалобе одновременно обжалуются решения и (или) действия (бездействие) сотрудников и руководителя органа, предоставляющего муниципальную услугу, жалоба так же подлежит рассмотрению главой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Полноват</w:t>
      </w:r>
      <w:r w:rsidRPr="003423BD">
        <w:rPr>
          <w:rFonts w:ascii="Times New Roman" w:hAnsi="Times New Roman"/>
          <w:color w:val="000000"/>
          <w:sz w:val="24"/>
          <w:szCs w:val="24"/>
        </w:rPr>
        <w:t>.</w:t>
      </w:r>
    </w:p>
    <w:p w:rsidR="001D36F1" w:rsidRPr="00B666F7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6F1" w:rsidRPr="00B666F7" w:rsidRDefault="001D36F1" w:rsidP="001D36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>Порядок подачи и рассмотрения жалобы</w:t>
      </w:r>
    </w:p>
    <w:p w:rsidR="001D36F1" w:rsidRPr="003423BD" w:rsidRDefault="001D36F1" w:rsidP="001D36F1">
      <w:pPr>
        <w:pStyle w:val="aa"/>
        <w:ind w:firstLine="540"/>
        <w:jc w:val="both"/>
        <w:rPr>
          <w:color w:val="000000"/>
          <w:sz w:val="24"/>
          <w:szCs w:val="24"/>
        </w:rPr>
      </w:pPr>
      <w:r w:rsidRPr="003423BD">
        <w:rPr>
          <w:color w:val="000000"/>
          <w:sz w:val="24"/>
          <w:szCs w:val="24"/>
        </w:rPr>
        <w:tab/>
        <w:t>5.4. Жалоба подается в письменной форме на бумажном носителе, или в электронной форме в</w:t>
      </w:r>
      <w:r w:rsidRPr="003423BD">
        <w:rPr>
          <w:b/>
          <w:color w:val="000000"/>
          <w:sz w:val="24"/>
          <w:szCs w:val="24"/>
        </w:rPr>
        <w:t xml:space="preserve"> </w:t>
      </w:r>
      <w:r w:rsidRPr="003423BD">
        <w:rPr>
          <w:color w:val="000000"/>
          <w:sz w:val="24"/>
          <w:szCs w:val="24"/>
        </w:rPr>
        <w:t>администрацию поселения, где подлежит обязательной регистрации, не позднее следующего рабочего дня со дня ее поступления.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Жалоба в письменной форме может быть направлена по почте, а также  может быть принята при личном приеме заявителя.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5.5. Жалоба должна содержать: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36F1" w:rsidRPr="003423BD" w:rsidRDefault="001D36F1" w:rsidP="001D36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423BD">
        <w:rPr>
          <w:rFonts w:ascii="Times New Roman" w:hAnsi="Times New Roman"/>
          <w:color w:val="000000"/>
          <w:sz w:val="24"/>
          <w:szCs w:val="24"/>
        </w:rPr>
        <w:t>б)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6F1" w:rsidRPr="003423BD" w:rsidRDefault="001D36F1" w:rsidP="001D3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г)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1D36F1" w:rsidRPr="003423BD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5.7. В электронном виде жалоба может быть подана заявителем посредством:</w:t>
      </w:r>
    </w:p>
    <w:p w:rsidR="001D36F1" w:rsidRPr="003423BD" w:rsidRDefault="001D36F1" w:rsidP="001D36F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официального сайта органов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«Интернет»;</w:t>
      </w:r>
    </w:p>
    <w:p w:rsidR="001D36F1" w:rsidRPr="003423BD" w:rsidRDefault="001D36F1" w:rsidP="001D36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1D36F1" w:rsidRPr="003423BD" w:rsidRDefault="001D36F1" w:rsidP="001D36F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5.8. При подаче жалобы в электронном виде документ, ука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занный в пункте 5.6 настоящего а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может быть представлен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6F1" w:rsidRPr="003423BD" w:rsidRDefault="001D36F1" w:rsidP="001D36F1">
      <w:pPr>
        <w:pStyle w:val="ConsPlusNormal"/>
        <w:ind w:firstLine="540"/>
        <w:jc w:val="both"/>
        <w:rPr>
          <w:rStyle w:val="FontStyle17"/>
          <w:color w:val="000000"/>
          <w:sz w:val="24"/>
          <w:szCs w:val="24"/>
          <w:u w:val="single"/>
        </w:rPr>
      </w:pPr>
    </w:p>
    <w:p w:rsidR="001D36F1" w:rsidRPr="003423BD" w:rsidRDefault="001D36F1" w:rsidP="001D3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BD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1D36F1" w:rsidRPr="003423BD" w:rsidRDefault="001D36F1" w:rsidP="00BF5A8C">
      <w:pPr>
        <w:pStyle w:val="ConsPlusNormal"/>
        <w:ind w:firstLine="0"/>
        <w:jc w:val="center"/>
        <w:rPr>
          <w:rStyle w:val="FontStyle17"/>
          <w:color w:val="000000"/>
          <w:sz w:val="24"/>
          <w:szCs w:val="24"/>
          <w:u w:val="single"/>
        </w:rPr>
      </w:pPr>
    </w:p>
    <w:p w:rsidR="001D36F1" w:rsidRPr="003423BD" w:rsidRDefault="001D36F1" w:rsidP="00BF5A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5.9.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1D36F1" w:rsidRPr="003423BD" w:rsidRDefault="001D36F1" w:rsidP="00BF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>5.10.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D36F1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5.11. </w:t>
      </w:r>
      <w:proofErr w:type="gramStart"/>
      <w:r w:rsidRPr="003423BD">
        <w:rPr>
          <w:rFonts w:ascii="Times New Roman" w:hAnsi="Times New Roman" w:cs="Times New Roman"/>
          <w:color w:val="000000"/>
          <w:sz w:val="24"/>
          <w:szCs w:val="24"/>
        </w:rPr>
        <w:t>В случае если жалоба подана заявителем в администрацию поселения, в компетенцию которой не входит принятие решения по жалобе в соответствии с треб</w:t>
      </w:r>
      <w:r w:rsidR="00FB01A7">
        <w:rPr>
          <w:rFonts w:ascii="Times New Roman" w:hAnsi="Times New Roman" w:cs="Times New Roman"/>
          <w:color w:val="000000"/>
          <w:sz w:val="24"/>
          <w:szCs w:val="24"/>
        </w:rPr>
        <w:t>ованиями пункта 5.3 настоящего а</w:t>
      </w:r>
      <w:r w:rsidRPr="003423B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в течение трех рабочих дней со дня ее регистрации,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жалобы. </w:t>
      </w:r>
      <w:proofErr w:type="gramEnd"/>
    </w:p>
    <w:p w:rsidR="001D36F1" w:rsidRPr="00B666F7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F1" w:rsidRPr="00B666F7" w:rsidRDefault="001D36F1" w:rsidP="001D36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>Результат рассмотрения жалобы</w:t>
      </w:r>
    </w:p>
    <w:p w:rsidR="001D36F1" w:rsidRPr="003423BD" w:rsidRDefault="001D36F1" w:rsidP="00BF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  <w:t>5.12. По результатам рассмотрения жалобы уполномоченный орган принимает одно из следующих решений:</w:t>
      </w:r>
    </w:p>
    <w:p w:rsidR="001D36F1" w:rsidRPr="003423BD" w:rsidRDefault="001D36F1" w:rsidP="00BF5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423BD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а также в иных формах;</w:t>
      </w:r>
      <w:proofErr w:type="gramEnd"/>
    </w:p>
    <w:p w:rsidR="001D36F1" w:rsidRPr="003423BD" w:rsidRDefault="001D36F1" w:rsidP="00BF5A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2) отказывает в удовлетворении жалобы.</w:t>
      </w:r>
    </w:p>
    <w:p w:rsidR="001D36F1" w:rsidRPr="003423BD" w:rsidRDefault="001D36F1" w:rsidP="00BF5A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При удовлетворении жалобы, уполномоченный на ее рассмотрение орган,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D36F1" w:rsidRDefault="001D36F1" w:rsidP="00BF5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3423BD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1D36F1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1D3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6F1" w:rsidRPr="00B666F7" w:rsidRDefault="001D36F1" w:rsidP="00FB01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F1" w:rsidRPr="00B666F7" w:rsidRDefault="001D36F1" w:rsidP="00FB01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3BD">
        <w:rPr>
          <w:rFonts w:ascii="Times New Roman" w:hAnsi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1D36F1" w:rsidRPr="003423BD" w:rsidRDefault="001D36F1" w:rsidP="00F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 </w:t>
      </w:r>
      <w:r w:rsidRPr="003423BD">
        <w:rPr>
          <w:rFonts w:ascii="Times New Roman" w:hAnsi="Times New Roman"/>
          <w:sz w:val="24"/>
          <w:szCs w:val="24"/>
        </w:rPr>
        <w:t>и по желанию заявителя в электронной форме.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5.15. В ответе по результатам рассмотрения жалобы указываются: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423BD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3) фамилия, имя, отчество (при наличии) или наименование заявителя;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4) основания для принятия решения по жалобе;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5) принятое по жалобе решение;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6)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7) сведения о порядке обжалования принятого по жалобе решения.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5.16. Ответ по результатам рассмотрения жалобы </w:t>
      </w:r>
      <w:proofErr w:type="gramStart"/>
      <w:r w:rsidRPr="003423BD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подписывается главой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5.17. Уполномоченный на рассмотрение жалобы орган отказывает в удовлетворении жалобы в следующих случаях: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5.18. Уполномоченный на рассмотрение жалобы орган вправе оставить жалобу без ответа в следующих случаях: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423BD">
        <w:rPr>
          <w:rFonts w:ascii="Times New Roman" w:hAnsi="Times New Roman" w:cs="Times New Roman"/>
          <w:color w:val="000000"/>
          <w:sz w:val="24"/>
          <w:szCs w:val="24"/>
        </w:rPr>
        <w:tab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3423BD">
        <w:rPr>
          <w:rFonts w:ascii="Times New Roman" w:hAnsi="Times New Roman" w:cs="Times New Roman"/>
          <w:color w:val="000000"/>
        </w:rPr>
        <w:t>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6F1" w:rsidRPr="003423BD" w:rsidRDefault="001D36F1" w:rsidP="00FB01A7">
      <w:pPr>
        <w:pStyle w:val="Default"/>
        <w:jc w:val="center"/>
        <w:rPr>
          <w:b/>
          <w:bCs/>
          <w:color w:val="auto"/>
        </w:rPr>
      </w:pPr>
      <w:r w:rsidRPr="003423BD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1D36F1" w:rsidRPr="003423BD" w:rsidRDefault="001D36F1" w:rsidP="00FB01A7">
      <w:pPr>
        <w:pStyle w:val="Default"/>
        <w:jc w:val="center"/>
        <w:rPr>
          <w:b/>
          <w:bCs/>
          <w:color w:val="auto"/>
        </w:rPr>
      </w:pPr>
    </w:p>
    <w:p w:rsidR="001D36F1" w:rsidRPr="003423BD" w:rsidRDefault="001D36F1" w:rsidP="00FB0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5.19. Заявитель имеет право </w:t>
      </w:r>
      <w:proofErr w:type="gramStart"/>
      <w:r w:rsidRPr="003423BD">
        <w:rPr>
          <w:rFonts w:ascii="Times New Roman" w:hAnsi="Times New Roman"/>
          <w:sz w:val="24"/>
          <w:szCs w:val="24"/>
        </w:rPr>
        <w:t>на</w:t>
      </w:r>
      <w:proofErr w:type="gramEnd"/>
      <w:r w:rsidRPr="003423BD">
        <w:rPr>
          <w:rFonts w:ascii="Times New Roman" w:hAnsi="Times New Roman"/>
          <w:sz w:val="24"/>
          <w:szCs w:val="24"/>
        </w:rPr>
        <w:t xml:space="preserve">:  </w:t>
      </w:r>
    </w:p>
    <w:p w:rsidR="001D36F1" w:rsidRPr="003423BD" w:rsidRDefault="001D36F1" w:rsidP="00FB0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 xml:space="preserve">1) получение информации и документов, необходимых для обоснования и рассмотрения жалобы; </w:t>
      </w:r>
    </w:p>
    <w:p w:rsidR="001D36F1" w:rsidRPr="003423BD" w:rsidRDefault="001D36F1" w:rsidP="00FB0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3423BD">
        <w:rPr>
          <w:rFonts w:ascii="Times New Roman" w:hAnsi="Times New Roman"/>
          <w:sz w:val="24"/>
          <w:szCs w:val="24"/>
        </w:rPr>
        <w:t xml:space="preserve">представление дополнительных документов и материалов либо обращение с просьбой об их истребовании. 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 xml:space="preserve">  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 настоящего Административного регламента, обязаны по запросу заявителя </w:t>
      </w:r>
      <w:proofErr w:type="gramStart"/>
      <w:r w:rsidRPr="003423BD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и материалы, касающиеся рассмотрения жалобы.  </w:t>
      </w:r>
    </w:p>
    <w:p w:rsidR="001D36F1" w:rsidRPr="003423BD" w:rsidRDefault="001D36F1" w:rsidP="00FB01A7">
      <w:pPr>
        <w:pStyle w:val="Default"/>
        <w:jc w:val="both"/>
        <w:rPr>
          <w:bCs/>
          <w:color w:val="auto"/>
        </w:rPr>
      </w:pPr>
    </w:p>
    <w:p w:rsidR="00FB01A7" w:rsidRDefault="00FB01A7" w:rsidP="00FB01A7">
      <w:pPr>
        <w:pStyle w:val="Default"/>
        <w:jc w:val="center"/>
        <w:rPr>
          <w:b/>
          <w:bCs/>
          <w:color w:val="auto"/>
        </w:rPr>
      </w:pPr>
    </w:p>
    <w:p w:rsidR="001D36F1" w:rsidRPr="003423BD" w:rsidRDefault="001D36F1" w:rsidP="00FB01A7">
      <w:pPr>
        <w:pStyle w:val="Default"/>
        <w:jc w:val="center"/>
        <w:rPr>
          <w:b/>
          <w:bCs/>
          <w:color w:val="auto"/>
        </w:rPr>
      </w:pPr>
      <w:r w:rsidRPr="003423BD">
        <w:rPr>
          <w:b/>
          <w:bCs/>
          <w:color w:val="auto"/>
        </w:rPr>
        <w:t xml:space="preserve">Способы информирования заявителей о порядке </w:t>
      </w:r>
    </w:p>
    <w:p w:rsidR="001D36F1" w:rsidRPr="003423BD" w:rsidRDefault="001D36F1" w:rsidP="00FB01A7">
      <w:pPr>
        <w:pStyle w:val="Default"/>
        <w:jc w:val="center"/>
        <w:rPr>
          <w:b/>
          <w:bCs/>
          <w:color w:val="auto"/>
        </w:rPr>
      </w:pPr>
      <w:r w:rsidRPr="003423BD">
        <w:rPr>
          <w:b/>
          <w:bCs/>
          <w:color w:val="auto"/>
        </w:rPr>
        <w:t>подачи и рассмотрения жалобы</w:t>
      </w:r>
    </w:p>
    <w:p w:rsidR="001D36F1" w:rsidRPr="003423BD" w:rsidRDefault="001D36F1" w:rsidP="00FB01A7">
      <w:pPr>
        <w:pStyle w:val="Default"/>
        <w:jc w:val="center"/>
        <w:rPr>
          <w:b/>
          <w:bCs/>
          <w:color w:val="auto"/>
        </w:rPr>
      </w:pPr>
    </w:p>
    <w:p w:rsidR="001D36F1" w:rsidRPr="003423BD" w:rsidRDefault="001D36F1" w:rsidP="00FB01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5.20. И</w:t>
      </w:r>
      <w:r w:rsidRPr="003423BD">
        <w:rPr>
          <w:rFonts w:ascii="Times New Roman" w:hAnsi="Times New Roman"/>
          <w:color w:val="000000"/>
          <w:sz w:val="24"/>
          <w:szCs w:val="24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сельского поселения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Полноват</w:t>
      </w:r>
      <w:proofErr w:type="gramEnd"/>
      <w:r w:rsidRPr="003423BD">
        <w:rPr>
          <w:rFonts w:ascii="Times New Roman" w:hAnsi="Times New Roman"/>
          <w:color w:val="000000"/>
          <w:sz w:val="24"/>
          <w:szCs w:val="24"/>
        </w:rPr>
        <w:t>;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5.21.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6F1" w:rsidRPr="003423BD" w:rsidRDefault="001D36F1" w:rsidP="00FB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6F1" w:rsidRDefault="001D36F1" w:rsidP="00F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___________</w:t>
      </w:r>
    </w:p>
    <w:p w:rsidR="001D36F1" w:rsidRDefault="001D36F1" w:rsidP="00FB01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D36F1" w:rsidSect="00F26CC6">
          <w:pgSz w:w="11907" w:h="16840"/>
          <w:pgMar w:top="1134" w:right="851" w:bottom="851" w:left="1701" w:header="567" w:footer="0" w:gutter="0"/>
          <w:pgNumType w:start="23"/>
          <w:cols w:space="720"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ab/>
      </w:r>
    </w:p>
    <w:p w:rsidR="00AA4598" w:rsidRPr="003423BD" w:rsidRDefault="00AA4598" w:rsidP="00B666F7">
      <w:pPr>
        <w:spacing w:after="0"/>
        <w:ind w:left="97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A4598" w:rsidRPr="003423BD" w:rsidRDefault="00AA4598" w:rsidP="00B666F7">
      <w:pPr>
        <w:spacing w:after="0"/>
        <w:ind w:left="97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598" w:rsidRPr="003423BD" w:rsidRDefault="00AA4598" w:rsidP="00B666F7">
      <w:pPr>
        <w:spacing w:after="0"/>
        <w:ind w:left="97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598" w:rsidRPr="003423BD" w:rsidRDefault="00AA4598" w:rsidP="00B666F7">
      <w:pPr>
        <w:spacing w:after="0"/>
        <w:ind w:left="9700" w:right="-28"/>
        <w:jc w:val="center"/>
        <w:rPr>
          <w:rFonts w:ascii="Times New Roman" w:hAnsi="Times New Roman"/>
        </w:rPr>
      </w:pPr>
      <w:r w:rsidRPr="003423BD">
        <w:rPr>
          <w:rFonts w:ascii="Times New Roman" w:hAnsi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AA4598" w:rsidRPr="003423BD" w:rsidRDefault="00AA4598" w:rsidP="00AA4598">
      <w:pPr>
        <w:ind w:left="9700" w:right="-28"/>
        <w:jc w:val="center"/>
        <w:rPr>
          <w:rFonts w:ascii="Times New Roman" w:hAnsi="Times New Roman"/>
          <w:b/>
        </w:rPr>
      </w:pPr>
    </w:p>
    <w:p w:rsidR="00AA4598" w:rsidRPr="003423BD" w:rsidRDefault="00AA4598" w:rsidP="00AA4598">
      <w:pPr>
        <w:jc w:val="center"/>
        <w:rPr>
          <w:rFonts w:ascii="Times New Roman" w:hAnsi="Times New Roman"/>
          <w:b/>
        </w:rPr>
      </w:pPr>
    </w:p>
    <w:p w:rsidR="00AA4598" w:rsidRPr="000811D7" w:rsidRDefault="00AA4598" w:rsidP="00AA4598">
      <w:pPr>
        <w:jc w:val="center"/>
        <w:rPr>
          <w:rFonts w:ascii="Times New Roman" w:hAnsi="Times New Roman"/>
          <w:b/>
          <w:sz w:val="24"/>
          <w:szCs w:val="24"/>
        </w:rPr>
      </w:pPr>
      <w:r w:rsidRPr="000811D7">
        <w:rPr>
          <w:rFonts w:ascii="Times New Roman" w:hAnsi="Times New Roman"/>
          <w:b/>
          <w:sz w:val="24"/>
          <w:szCs w:val="24"/>
        </w:rPr>
        <w:t xml:space="preserve">Контактная информация об органах местного самоуправления сельского поселения </w:t>
      </w:r>
      <w:proofErr w:type="gramStart"/>
      <w:r w:rsidR="00DA64CD" w:rsidRPr="000811D7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Pr="000811D7">
        <w:rPr>
          <w:rFonts w:ascii="Times New Roman" w:hAnsi="Times New Roman"/>
          <w:b/>
          <w:sz w:val="24"/>
          <w:szCs w:val="24"/>
        </w:rPr>
        <w:t>, ответственных за предоставление муниципальной услуги</w:t>
      </w:r>
    </w:p>
    <w:p w:rsidR="00AA4598" w:rsidRPr="003423BD" w:rsidRDefault="00AA4598" w:rsidP="00AA4598">
      <w:pPr>
        <w:jc w:val="center"/>
        <w:rPr>
          <w:rFonts w:ascii="Times New Roman" w:hAnsi="Times New Roman"/>
          <w:b/>
        </w:rPr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3192"/>
        <w:gridCol w:w="1950"/>
        <w:gridCol w:w="2550"/>
        <w:gridCol w:w="2050"/>
        <w:gridCol w:w="2401"/>
      </w:tblGrid>
      <w:tr w:rsidR="00AA4598" w:rsidRPr="003423BD" w:rsidTr="0026184F">
        <w:trPr>
          <w:tblHeader/>
        </w:trPr>
        <w:tc>
          <w:tcPr>
            <w:tcW w:w="2941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3192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Адрес местонахождения</w:t>
            </w:r>
          </w:p>
        </w:tc>
        <w:tc>
          <w:tcPr>
            <w:tcW w:w="1950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Контактные телефоны</w:t>
            </w:r>
          </w:p>
        </w:tc>
        <w:tc>
          <w:tcPr>
            <w:tcW w:w="2550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Электронные адреса</w:t>
            </w:r>
          </w:p>
        </w:tc>
        <w:tc>
          <w:tcPr>
            <w:tcW w:w="2050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Адрес официального сайта в сети Интернет</w:t>
            </w:r>
          </w:p>
        </w:tc>
        <w:tc>
          <w:tcPr>
            <w:tcW w:w="2401" w:type="dxa"/>
            <w:shd w:val="clear" w:color="auto" w:fill="F3F3F3"/>
            <w:vAlign w:val="center"/>
          </w:tcPr>
          <w:p w:rsidR="00AA4598" w:rsidRPr="003423BD" w:rsidRDefault="00AA4598" w:rsidP="0026184F">
            <w:pPr>
              <w:jc w:val="center"/>
              <w:rPr>
                <w:rFonts w:ascii="Times New Roman" w:hAnsi="Times New Roman"/>
                <w:b/>
              </w:rPr>
            </w:pPr>
            <w:r w:rsidRPr="003423BD">
              <w:rPr>
                <w:rFonts w:ascii="Times New Roman" w:hAnsi="Times New Roman"/>
                <w:b/>
              </w:rPr>
              <w:t>График работы, часы приема граждан</w:t>
            </w:r>
          </w:p>
        </w:tc>
      </w:tr>
      <w:tr w:rsidR="00AA4598" w:rsidRPr="003423BD" w:rsidTr="0026184F">
        <w:trPr>
          <w:trHeight w:val="855"/>
        </w:trPr>
        <w:tc>
          <w:tcPr>
            <w:tcW w:w="2941" w:type="dxa"/>
          </w:tcPr>
          <w:p w:rsidR="00AA4598" w:rsidRPr="003423BD" w:rsidRDefault="00AA4598" w:rsidP="00DA64C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423B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="00DA64CD">
              <w:rPr>
                <w:rFonts w:ascii="Times New Roman" w:hAnsi="Times New Roman"/>
              </w:rPr>
              <w:t>Полноват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62817</w:t>
            </w:r>
            <w:r w:rsidR="00DA64CD">
              <w:rPr>
                <w:rFonts w:ascii="Times New Roman" w:hAnsi="Times New Roman"/>
              </w:rPr>
              <w:t>9</w:t>
            </w:r>
            <w:r w:rsidRPr="003423BD">
              <w:rPr>
                <w:rFonts w:ascii="Times New Roman" w:hAnsi="Times New Roman"/>
              </w:rPr>
              <w:t xml:space="preserve">, </w:t>
            </w:r>
            <w:r w:rsidR="00B666F7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DA64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B666F7" w:rsidRPr="003423B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DA64CD">
              <w:rPr>
                <w:rFonts w:ascii="Times New Roman" w:hAnsi="Times New Roman"/>
                <w:sz w:val="24"/>
                <w:szCs w:val="24"/>
              </w:rPr>
              <w:t>24</w:t>
            </w:r>
            <w:r w:rsidRPr="003423BD">
              <w:rPr>
                <w:rFonts w:ascii="Times New Roman" w:hAnsi="Times New Roman"/>
              </w:rPr>
              <w:t xml:space="preserve">, </w:t>
            </w:r>
            <w:proofErr w:type="gramStart"/>
            <w:r w:rsidR="00DA64CD">
              <w:rPr>
                <w:rFonts w:ascii="Times New Roman" w:hAnsi="Times New Roman"/>
              </w:rPr>
              <w:t>с</w:t>
            </w:r>
            <w:proofErr w:type="gramEnd"/>
            <w:r w:rsidRPr="003423BD">
              <w:rPr>
                <w:rFonts w:ascii="Times New Roman" w:hAnsi="Times New Roman"/>
              </w:rPr>
              <w:t>.</w:t>
            </w:r>
            <w:r w:rsidR="00B666F7">
              <w:rPr>
                <w:rFonts w:ascii="Times New Roman" w:hAnsi="Times New Roman"/>
              </w:rPr>
              <w:t xml:space="preserve"> </w:t>
            </w:r>
            <w:r w:rsidR="00DA64CD">
              <w:rPr>
                <w:rFonts w:ascii="Times New Roman" w:hAnsi="Times New Roman"/>
              </w:rPr>
              <w:t>Полноват</w:t>
            </w:r>
            <w:r w:rsidRPr="003423BD">
              <w:rPr>
                <w:rFonts w:ascii="Times New Roman" w:hAnsi="Times New Roman"/>
              </w:rPr>
              <w:t>,</w:t>
            </w:r>
          </w:p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Белоярский район, Ханты-Мансийский автономный округ – Югра (Тюменская область)</w:t>
            </w:r>
          </w:p>
        </w:tc>
        <w:tc>
          <w:tcPr>
            <w:tcW w:w="1950" w:type="dxa"/>
          </w:tcPr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 xml:space="preserve">(34670) </w:t>
            </w:r>
            <w:r w:rsidR="00DA64CD">
              <w:rPr>
                <w:rFonts w:ascii="Times New Roman" w:hAnsi="Times New Roman"/>
              </w:rPr>
              <w:t>33458</w:t>
            </w:r>
          </w:p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A4598" w:rsidRPr="003423BD" w:rsidRDefault="00B666F7" w:rsidP="00DA64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A64CD">
              <w:rPr>
                <w:rFonts w:ascii="Times New Roman" w:hAnsi="Times New Roman"/>
                <w:lang w:val="en-US"/>
              </w:rPr>
              <w:t>Polnovatadm</w:t>
            </w:r>
            <w:proofErr w:type="spellEnd"/>
            <w:r w:rsidR="00AA4598" w:rsidRPr="003423BD">
              <w:rPr>
                <w:rFonts w:ascii="Times New Roman" w:hAnsi="Times New Roman"/>
              </w:rPr>
              <w:t>@</w:t>
            </w:r>
            <w:proofErr w:type="spellStart"/>
            <w:r w:rsidR="00DA64C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AA4598" w:rsidRPr="003423BD">
              <w:rPr>
                <w:rFonts w:ascii="Times New Roman" w:hAnsi="Times New Roman"/>
              </w:rPr>
              <w:t>.</w:t>
            </w:r>
            <w:proofErr w:type="spellStart"/>
            <w:r w:rsidR="00AA4598" w:rsidRPr="003423B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AA4598" w:rsidRPr="003423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0" w:type="dxa"/>
            <w:vMerge w:val="restart"/>
            <w:vAlign w:val="center"/>
          </w:tcPr>
          <w:p w:rsidR="00AA4598" w:rsidRPr="00B666F7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  <w:lang w:val="en-US"/>
              </w:rPr>
              <w:t>www</w:t>
            </w:r>
            <w:r w:rsidRPr="00B666F7">
              <w:rPr>
                <w:rFonts w:ascii="Times New Roman" w:hAnsi="Times New Roman"/>
              </w:rPr>
              <w:t>.</w:t>
            </w:r>
            <w:proofErr w:type="spellStart"/>
            <w:r w:rsidRPr="003423BD">
              <w:rPr>
                <w:rFonts w:ascii="Times New Roman" w:hAnsi="Times New Roman"/>
                <w:lang w:val="en-US"/>
              </w:rPr>
              <w:t>admbel</w:t>
            </w:r>
            <w:proofErr w:type="spellEnd"/>
            <w:r w:rsidRPr="00B666F7">
              <w:rPr>
                <w:rFonts w:ascii="Times New Roman" w:hAnsi="Times New Roman"/>
              </w:rPr>
              <w:t>.</w:t>
            </w:r>
            <w:proofErr w:type="spellStart"/>
            <w:r w:rsidRPr="003423B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401" w:type="dxa"/>
            <w:vMerge w:val="restart"/>
            <w:vAlign w:val="center"/>
          </w:tcPr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Понедельник-пятница:</w:t>
            </w:r>
          </w:p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9.00 – 17.</w:t>
            </w:r>
            <w:r w:rsidR="00DA64CD" w:rsidRPr="003934DD">
              <w:rPr>
                <w:rFonts w:ascii="Times New Roman" w:hAnsi="Times New Roman"/>
              </w:rPr>
              <w:t>15</w:t>
            </w:r>
          </w:p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перерыв: 13.00-14.00</w:t>
            </w:r>
          </w:p>
          <w:p w:rsidR="00AA4598" w:rsidRPr="003423BD" w:rsidRDefault="00AA4598" w:rsidP="00B666F7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>выходной: суббота, воскресенье</w:t>
            </w:r>
          </w:p>
        </w:tc>
      </w:tr>
      <w:tr w:rsidR="00AA4598" w:rsidRPr="003423BD" w:rsidTr="0026184F">
        <w:tc>
          <w:tcPr>
            <w:tcW w:w="2941" w:type="dxa"/>
          </w:tcPr>
          <w:p w:rsidR="00AA4598" w:rsidRPr="003423BD" w:rsidRDefault="00AA4598" w:rsidP="00DA64CD">
            <w:pPr>
              <w:spacing w:after="0"/>
              <w:jc w:val="both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 xml:space="preserve">Сектор </w:t>
            </w:r>
            <w:r w:rsidR="00B666F7">
              <w:rPr>
                <w:rFonts w:ascii="Times New Roman" w:hAnsi="Times New Roman"/>
              </w:rPr>
              <w:t>муниципального хозяйства</w:t>
            </w:r>
            <w:r w:rsidRPr="003423BD">
              <w:rPr>
                <w:rFonts w:ascii="Times New Roman" w:hAnsi="Times New Roman"/>
              </w:rPr>
              <w:t xml:space="preserve"> администрации сельского поселения </w:t>
            </w:r>
            <w:r w:rsidR="00DA64CD">
              <w:rPr>
                <w:rFonts w:ascii="Times New Roman" w:hAnsi="Times New Roman"/>
              </w:rPr>
              <w:t>Полноват</w:t>
            </w:r>
          </w:p>
        </w:tc>
        <w:tc>
          <w:tcPr>
            <w:tcW w:w="3192" w:type="dxa"/>
            <w:vMerge/>
          </w:tcPr>
          <w:p w:rsidR="00AA4598" w:rsidRPr="003423BD" w:rsidRDefault="00AA4598" w:rsidP="00B666F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  <w:r w:rsidRPr="003423BD">
              <w:rPr>
                <w:rFonts w:ascii="Times New Roman" w:hAnsi="Times New Roman"/>
              </w:rPr>
              <w:t xml:space="preserve">(34670) </w:t>
            </w:r>
            <w:r w:rsidR="00DA64CD">
              <w:rPr>
                <w:rFonts w:ascii="Times New Roman" w:hAnsi="Times New Roman"/>
              </w:rPr>
              <w:t>33638</w:t>
            </w:r>
            <w:r w:rsidR="00B666F7">
              <w:rPr>
                <w:rFonts w:ascii="Times New Roman" w:hAnsi="Times New Roman"/>
              </w:rPr>
              <w:t xml:space="preserve"> </w:t>
            </w:r>
          </w:p>
          <w:p w:rsidR="00AA4598" w:rsidRPr="003423BD" w:rsidRDefault="00B666F7" w:rsidP="00B666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A4598" w:rsidRPr="00B666F7" w:rsidRDefault="000E56E3" w:rsidP="00B666F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9" w:history="1"/>
            <w:r w:rsidR="00B666F7">
              <w:rPr>
                <w:lang w:val="en-US"/>
              </w:rPr>
              <w:t xml:space="preserve"> </w:t>
            </w:r>
            <w:proofErr w:type="spellStart"/>
            <w:r w:rsidR="00DA64CD">
              <w:rPr>
                <w:rFonts w:ascii="Times New Roman" w:hAnsi="Times New Roman"/>
                <w:lang w:val="en-US"/>
              </w:rPr>
              <w:t>Polnovatadm</w:t>
            </w:r>
            <w:proofErr w:type="spellEnd"/>
            <w:r w:rsidR="00DA64CD" w:rsidRPr="003423BD">
              <w:rPr>
                <w:rFonts w:ascii="Times New Roman" w:hAnsi="Times New Roman"/>
              </w:rPr>
              <w:t>@</w:t>
            </w:r>
            <w:proofErr w:type="spellStart"/>
            <w:r w:rsidR="00DA64C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DA64CD" w:rsidRPr="003423BD">
              <w:rPr>
                <w:rFonts w:ascii="Times New Roman" w:hAnsi="Times New Roman"/>
              </w:rPr>
              <w:t>.</w:t>
            </w:r>
            <w:proofErr w:type="spellStart"/>
            <w:r w:rsidR="00DA64CD" w:rsidRPr="003423B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050" w:type="dxa"/>
            <w:vMerge/>
          </w:tcPr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</w:tcPr>
          <w:p w:rsidR="00AA4598" w:rsidRPr="003423BD" w:rsidRDefault="00AA4598" w:rsidP="00B666F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A4598" w:rsidRDefault="00AA4598" w:rsidP="00B666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B666F7" w:rsidRPr="00B666F7" w:rsidRDefault="00B666F7" w:rsidP="00B666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AA4598" w:rsidRPr="003423BD" w:rsidRDefault="00AA4598" w:rsidP="00AA45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23BD">
        <w:rPr>
          <w:rFonts w:ascii="Times New Roman" w:hAnsi="Times New Roman"/>
        </w:rPr>
        <w:t>_______________</w:t>
      </w:r>
    </w:p>
    <w:p w:rsidR="00AA4598" w:rsidRPr="003423BD" w:rsidRDefault="00AA4598" w:rsidP="00AA4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4598" w:rsidRPr="003423BD" w:rsidSect="0026184F">
          <w:headerReference w:type="even" r:id="rId10"/>
          <w:footerReference w:type="default" r:id="rId11"/>
          <w:pgSz w:w="16840" w:h="11907" w:orient="landscape"/>
          <w:pgMar w:top="1701" w:right="1134" w:bottom="851" w:left="1134" w:header="567" w:footer="0" w:gutter="0"/>
          <w:pgNumType w:start="23"/>
          <w:cols w:space="720"/>
          <w:titlePg/>
          <w:docGrid w:linePitch="272"/>
        </w:sectPr>
      </w:pPr>
    </w:p>
    <w:p w:rsidR="00AA4598" w:rsidRPr="003423BD" w:rsidRDefault="00AA4598" w:rsidP="00AA4598">
      <w:pPr>
        <w:pStyle w:val="ConsPlusNormal"/>
        <w:ind w:left="47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A4598" w:rsidRPr="003423BD" w:rsidRDefault="00AA4598" w:rsidP="00B666F7">
      <w:pPr>
        <w:spacing w:after="0"/>
        <w:ind w:left="47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4598" w:rsidRPr="003423BD" w:rsidRDefault="00AA4598" w:rsidP="00B666F7">
      <w:pPr>
        <w:spacing w:after="0"/>
        <w:ind w:left="47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A4598" w:rsidRPr="003423BD" w:rsidRDefault="00AA4598" w:rsidP="00B666F7">
      <w:pPr>
        <w:spacing w:after="0"/>
        <w:ind w:left="4700" w:right="350"/>
        <w:jc w:val="center"/>
        <w:rPr>
          <w:rFonts w:ascii="Times New Roman" w:hAnsi="Times New Roman"/>
        </w:rPr>
      </w:pPr>
      <w:r w:rsidRPr="003423BD">
        <w:rPr>
          <w:rFonts w:ascii="Times New Roman" w:hAnsi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AA4598" w:rsidRPr="003423BD" w:rsidRDefault="00AA4598" w:rsidP="00AA4598">
      <w:pPr>
        <w:ind w:left="4700" w:right="350"/>
        <w:jc w:val="center"/>
        <w:rPr>
          <w:rFonts w:ascii="Times New Roman" w:hAnsi="Times New Roman"/>
        </w:rPr>
      </w:pPr>
    </w:p>
    <w:p w:rsidR="00AA4598" w:rsidRPr="00DA64CD" w:rsidRDefault="00AA4598" w:rsidP="00AA4598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3423B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DA64C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AA4598" w:rsidRPr="003423BD" w:rsidRDefault="00AA4598" w:rsidP="00AA4598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4598" w:rsidRPr="003423BD" w:rsidRDefault="00AA4598" w:rsidP="00AA4598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4598" w:rsidRPr="003423BD" w:rsidRDefault="00AA4598" w:rsidP="00AA4598">
      <w:pPr>
        <w:pStyle w:val="ConsPlusNonformat"/>
        <w:ind w:left="4800"/>
        <w:jc w:val="both"/>
        <w:rPr>
          <w:rFonts w:ascii="Times New Roman" w:hAnsi="Times New Roman" w:cs="Times New Roman"/>
        </w:rPr>
      </w:pPr>
      <w:r w:rsidRPr="003423BD">
        <w:rPr>
          <w:rFonts w:ascii="Times New Roman" w:hAnsi="Times New Roman" w:cs="Times New Roman"/>
        </w:rPr>
        <w:t xml:space="preserve">                     (Ф.И.О. заявителя полностью)</w:t>
      </w:r>
    </w:p>
    <w:p w:rsidR="00AA4598" w:rsidRPr="003423BD" w:rsidRDefault="00AA4598" w:rsidP="00B666F7">
      <w:pPr>
        <w:pStyle w:val="ConsPlusNonformat"/>
        <w:ind w:left="4800"/>
        <w:rPr>
          <w:rFonts w:ascii="Times New Roman" w:hAnsi="Times New Roman" w:cs="Times New Roman"/>
          <w:sz w:val="24"/>
          <w:szCs w:val="24"/>
        </w:rPr>
      </w:pPr>
      <w:proofErr w:type="gramStart"/>
      <w:r w:rsidRPr="003423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423BD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_________________________________________________тел.______________________</w:t>
      </w:r>
    </w:p>
    <w:p w:rsidR="00AA4598" w:rsidRPr="003423BD" w:rsidRDefault="00AA4598" w:rsidP="00AA4598">
      <w:pPr>
        <w:ind w:left="4860" w:right="350"/>
        <w:jc w:val="center"/>
        <w:rPr>
          <w:rFonts w:ascii="Times New Roman" w:hAnsi="Times New Roman"/>
        </w:rPr>
      </w:pPr>
    </w:p>
    <w:p w:rsidR="00AA4598" w:rsidRPr="003423BD" w:rsidRDefault="00AA4598" w:rsidP="00AA4598">
      <w:pPr>
        <w:rPr>
          <w:rFonts w:ascii="Times New Roman" w:hAnsi="Times New Roman"/>
        </w:rPr>
      </w:pPr>
    </w:p>
    <w:p w:rsidR="00AA4598" w:rsidRPr="003423BD" w:rsidRDefault="00AA4598" w:rsidP="00AA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  <w:r w:rsidRPr="003423BD">
        <w:rPr>
          <w:rFonts w:ascii="Times New Roman" w:hAnsi="Times New Roman" w:cs="Times New Roman"/>
          <w:sz w:val="24"/>
          <w:szCs w:val="24"/>
        </w:rPr>
        <w:t>ЗАЯВЛЕНИЕ</w:t>
      </w:r>
    </w:p>
    <w:p w:rsidR="00AA4598" w:rsidRPr="003423BD" w:rsidRDefault="00AA4598" w:rsidP="00AA45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ab/>
        <w:t>Прошу  предоставить  информацию  об  очередности  предоставления  жилых помещений на условиях социального найма.</w:t>
      </w:r>
    </w:p>
    <w:p w:rsidR="00AA4598" w:rsidRPr="003423BD" w:rsidRDefault="00AA4598" w:rsidP="00AA45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Паспорт: серия _____________ № _____________ выдан _____________________________</w:t>
      </w:r>
    </w:p>
    <w:p w:rsidR="00AA4598" w:rsidRPr="003423BD" w:rsidRDefault="00AA4598" w:rsidP="00AA45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_____________________________________________, дата выдачи ____________________.</w:t>
      </w:r>
    </w:p>
    <w:p w:rsidR="00AA4598" w:rsidRPr="003423BD" w:rsidRDefault="00AA4598" w:rsidP="00AA4598">
      <w:pPr>
        <w:pStyle w:val="ConsPlusNonformat"/>
        <w:tabs>
          <w:tab w:val="left" w:pos="6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ab/>
      </w:r>
    </w:p>
    <w:p w:rsidR="00AA4598" w:rsidRPr="003423BD" w:rsidRDefault="00AA4598" w:rsidP="00AA45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Дата «___»__________ 20__ г.             Подпись заявителя_______________</w:t>
      </w:r>
    </w:p>
    <w:p w:rsidR="00AA4598" w:rsidRPr="003423BD" w:rsidRDefault="00AA4598" w:rsidP="00AA45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598" w:rsidRPr="003423BD" w:rsidRDefault="00AA4598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___________</w:t>
      </w:r>
    </w:p>
    <w:p w:rsidR="00AA4598" w:rsidRPr="003423BD" w:rsidRDefault="00AA4598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B666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A4598" w:rsidRDefault="00AA4598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666F7" w:rsidRPr="003423BD" w:rsidRDefault="00B666F7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A4598" w:rsidRPr="003423BD" w:rsidRDefault="00AA4598" w:rsidP="00AA4598">
      <w:pPr>
        <w:pStyle w:val="ConsPlusNonformat"/>
        <w:ind w:left="5300"/>
        <w:jc w:val="center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4598" w:rsidRPr="003423BD" w:rsidRDefault="00AA4598" w:rsidP="00AA4598">
      <w:pPr>
        <w:pStyle w:val="ConsPlusNormal"/>
        <w:ind w:left="5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23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4598" w:rsidRPr="003423BD" w:rsidRDefault="00AA4598" w:rsidP="00AA4598">
      <w:pPr>
        <w:ind w:left="530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AA4598" w:rsidRPr="003423BD" w:rsidRDefault="00AA4598" w:rsidP="00B666F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598" w:rsidRPr="003423BD" w:rsidRDefault="00AA4598" w:rsidP="00AA4598">
      <w:pPr>
        <w:pStyle w:val="ConsPlusTitle"/>
        <w:jc w:val="center"/>
        <w:rPr>
          <w:sz w:val="26"/>
          <w:szCs w:val="26"/>
        </w:rPr>
      </w:pPr>
      <w:r w:rsidRPr="003423BD">
        <w:rPr>
          <w:sz w:val="26"/>
          <w:szCs w:val="26"/>
        </w:rPr>
        <w:t>БЛОК-СХЕМА</w:t>
      </w:r>
    </w:p>
    <w:p w:rsidR="00AA4598" w:rsidRPr="003423BD" w:rsidRDefault="00AA4598" w:rsidP="00AA4598">
      <w:pPr>
        <w:pStyle w:val="ConsPlusTitle"/>
        <w:jc w:val="center"/>
        <w:rPr>
          <w:sz w:val="26"/>
          <w:szCs w:val="26"/>
        </w:rPr>
      </w:pPr>
      <w:r w:rsidRPr="003423BD">
        <w:rPr>
          <w:sz w:val="26"/>
          <w:szCs w:val="26"/>
        </w:rPr>
        <w:t>ПРЕДОСТАВЛЕНИЯ МУНИЦИПАЛЬНОЙ УСЛУГИ</w:t>
      </w:r>
    </w:p>
    <w:p w:rsidR="00AA4598" w:rsidRPr="003423BD" w:rsidRDefault="00AA4598" w:rsidP="00AA45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598" w:rsidRPr="003423BD" w:rsidRDefault="00AA4598" w:rsidP="00A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423BD">
        <w:rPr>
          <w:rFonts w:ascii="Times New Roman" w:hAnsi="Times New Roman"/>
          <w:sz w:val="26"/>
          <w:szCs w:val="26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pt" o:ole="">
            <v:imagedata r:id="rId12" o:title=""/>
          </v:shape>
          <o:OLEObject Type="Embed" ProgID="Visio.Drawing.11" ShapeID="_x0000_i1025" DrawAspect="Content" ObjectID="_1428478897" r:id="rId13"/>
        </w:object>
      </w:r>
    </w:p>
    <w:p w:rsidR="00795583" w:rsidRPr="003423BD" w:rsidRDefault="00AA4598" w:rsidP="00B666F7">
      <w:pPr>
        <w:pStyle w:val="ConsPlusNormal"/>
        <w:ind w:firstLine="0"/>
        <w:jc w:val="center"/>
        <w:rPr>
          <w:rFonts w:ascii="Times New Roman" w:hAnsi="Times New Roman"/>
        </w:rPr>
      </w:pPr>
      <w:r w:rsidRPr="003423BD">
        <w:rPr>
          <w:rFonts w:ascii="Times New Roman" w:hAnsi="Times New Roman" w:cs="Times New Roman"/>
          <w:sz w:val="24"/>
          <w:szCs w:val="24"/>
        </w:rPr>
        <w:t xml:space="preserve">____________ </w:t>
      </w:r>
    </w:p>
    <w:sectPr w:rsidR="00795583" w:rsidRPr="003423BD" w:rsidSect="0079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DE" w:rsidRDefault="002C6EDE" w:rsidP="005F2AC4">
      <w:pPr>
        <w:spacing w:after="0" w:line="240" w:lineRule="auto"/>
      </w:pPr>
      <w:r>
        <w:separator/>
      </w:r>
    </w:p>
  </w:endnote>
  <w:endnote w:type="continuationSeparator" w:id="0">
    <w:p w:rsidR="002C6EDE" w:rsidRDefault="002C6EDE" w:rsidP="005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8C" w:rsidRDefault="00BF5A8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DE" w:rsidRDefault="002C6EDE" w:rsidP="005F2AC4">
      <w:pPr>
        <w:spacing w:after="0" w:line="240" w:lineRule="auto"/>
      </w:pPr>
      <w:r>
        <w:separator/>
      </w:r>
    </w:p>
  </w:footnote>
  <w:footnote w:type="continuationSeparator" w:id="0">
    <w:p w:rsidR="002C6EDE" w:rsidRDefault="002C6EDE" w:rsidP="005F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8C" w:rsidRDefault="000E56E3" w:rsidP="0026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5A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A8C">
      <w:rPr>
        <w:rStyle w:val="a5"/>
        <w:noProof/>
      </w:rPr>
      <w:t>24</w:t>
    </w:r>
    <w:r>
      <w:rPr>
        <w:rStyle w:val="a5"/>
      </w:rPr>
      <w:fldChar w:fldCharType="end"/>
    </w:r>
  </w:p>
  <w:p w:rsidR="00BF5A8C" w:rsidRDefault="00BF5A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A4598"/>
    <w:rsid w:val="000207CA"/>
    <w:rsid w:val="000811D7"/>
    <w:rsid w:val="000812EF"/>
    <w:rsid w:val="000E56E3"/>
    <w:rsid w:val="00126310"/>
    <w:rsid w:val="001D36F1"/>
    <w:rsid w:val="00226A7A"/>
    <w:rsid w:val="00252AC8"/>
    <w:rsid w:val="0026184F"/>
    <w:rsid w:val="002C6EDE"/>
    <w:rsid w:val="003423BD"/>
    <w:rsid w:val="003934DD"/>
    <w:rsid w:val="003F5D14"/>
    <w:rsid w:val="00407F8E"/>
    <w:rsid w:val="00444787"/>
    <w:rsid w:val="0046657C"/>
    <w:rsid w:val="0047236E"/>
    <w:rsid w:val="00547281"/>
    <w:rsid w:val="005B6FCC"/>
    <w:rsid w:val="005F2AC4"/>
    <w:rsid w:val="0060394F"/>
    <w:rsid w:val="00742C5A"/>
    <w:rsid w:val="0075766F"/>
    <w:rsid w:val="00760714"/>
    <w:rsid w:val="00761EBB"/>
    <w:rsid w:val="00795583"/>
    <w:rsid w:val="007E3555"/>
    <w:rsid w:val="00815A11"/>
    <w:rsid w:val="008754D8"/>
    <w:rsid w:val="008A3447"/>
    <w:rsid w:val="008D7343"/>
    <w:rsid w:val="00941A69"/>
    <w:rsid w:val="009F2B8D"/>
    <w:rsid w:val="00AA20CD"/>
    <w:rsid w:val="00AA4598"/>
    <w:rsid w:val="00B34C87"/>
    <w:rsid w:val="00B666F7"/>
    <w:rsid w:val="00BF5A8C"/>
    <w:rsid w:val="00C932BB"/>
    <w:rsid w:val="00CF19EF"/>
    <w:rsid w:val="00D10A25"/>
    <w:rsid w:val="00D877C5"/>
    <w:rsid w:val="00D93BEC"/>
    <w:rsid w:val="00DA64CD"/>
    <w:rsid w:val="00DE44BA"/>
    <w:rsid w:val="00DE4F00"/>
    <w:rsid w:val="00E41CB1"/>
    <w:rsid w:val="00EF22E8"/>
    <w:rsid w:val="00F26CC6"/>
    <w:rsid w:val="00F55A1D"/>
    <w:rsid w:val="00F5739B"/>
    <w:rsid w:val="00FB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459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A459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459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A45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A4598"/>
  </w:style>
  <w:style w:type="paragraph" w:styleId="a6">
    <w:name w:val="footer"/>
    <w:basedOn w:val="a"/>
    <w:link w:val="a7"/>
    <w:rsid w:val="00AA459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AA4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A459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A4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A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AA4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rsid w:val="00AA459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A4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annotation text"/>
    <w:basedOn w:val="a"/>
    <w:link w:val="ab"/>
    <w:rsid w:val="00AA45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A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AA459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AA4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4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15A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D885904A5CB96F12CE76502E1888E1EC7DC0F28C7848BEADAABCEA8FD78C8B91BA57mEL9N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082;almair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CF7-BE86-4CF9-BF78-A34ACD50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Polnovat</cp:lastModifiedBy>
  <cp:revision>29</cp:revision>
  <dcterms:created xsi:type="dcterms:W3CDTF">2013-03-22T07:50:00Z</dcterms:created>
  <dcterms:modified xsi:type="dcterms:W3CDTF">2013-04-26T04:55:00Z</dcterms:modified>
</cp:coreProperties>
</file>